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8B771" w14:textId="12FB18B8" w:rsidR="00C92945" w:rsidRDefault="00574D23" w:rsidP="00C92945">
      <w:pPr>
        <w:widowControl/>
        <w:shd w:val="clear" w:color="auto" w:fill="FFFFFF"/>
        <w:spacing w:after="240"/>
        <w:jc w:val="left"/>
        <w:rPr>
          <w:rFonts w:ascii="メイリオ" w:eastAsia="メイリオ" w:hAnsi="メイリオ" w:cs="ＭＳ Ｐゴシック"/>
          <w:color w:val="333333"/>
          <w:kern w:val="0"/>
          <w:sz w:val="40"/>
          <w:szCs w:val="40"/>
        </w:rPr>
      </w:pPr>
      <w:r>
        <w:rPr>
          <w:rFonts w:ascii="メイリオ" w:eastAsia="メイリオ" w:hAnsi="メイリオ" w:cs="ＭＳ Ｐゴシック" w:hint="eastAsia"/>
          <w:color w:val="333333"/>
          <w:kern w:val="0"/>
          <w:sz w:val="40"/>
          <w:szCs w:val="40"/>
        </w:rPr>
        <w:t>ｘ</w:t>
      </w:r>
      <w:r w:rsidR="00C92945" w:rsidRPr="00C92945">
        <w:rPr>
          <w:rFonts w:ascii="メイリオ" w:eastAsia="メイリオ" w:hAnsi="メイリオ" w:cs="ＭＳ Ｐゴシック" w:hint="eastAsia"/>
          <w:color w:val="333333"/>
          <w:kern w:val="0"/>
          <w:sz w:val="40"/>
          <w:szCs w:val="40"/>
        </w:rPr>
        <w:t xml:space="preserve">交通誘導２級　</w:t>
      </w:r>
      <w:r w:rsidR="00AD7621">
        <w:rPr>
          <w:rFonts w:ascii="メイリオ" w:eastAsia="メイリオ" w:hAnsi="メイリオ" w:cs="ＭＳ Ｐゴシック" w:hint="eastAsia"/>
          <w:color w:val="333333"/>
          <w:kern w:val="0"/>
          <w:sz w:val="40"/>
          <w:szCs w:val="40"/>
        </w:rPr>
        <w:t>練習問題</w:t>
      </w:r>
    </w:p>
    <w:p w14:paraId="7F4262C2" w14:textId="77777777" w:rsidR="00AD7621" w:rsidRPr="00C92945" w:rsidRDefault="00AD7621" w:rsidP="00C92945">
      <w:pPr>
        <w:widowControl/>
        <w:shd w:val="clear" w:color="auto" w:fill="FFFFFF"/>
        <w:spacing w:after="240"/>
        <w:jc w:val="left"/>
        <w:rPr>
          <w:rFonts w:ascii="メイリオ" w:eastAsia="メイリオ" w:hAnsi="メイリオ" w:cs="ＭＳ Ｐゴシック"/>
          <w:color w:val="333333"/>
          <w:kern w:val="0"/>
          <w:sz w:val="40"/>
          <w:szCs w:val="40"/>
        </w:rPr>
      </w:pPr>
      <w:r>
        <w:rPr>
          <w:rFonts w:ascii="メイリオ" w:eastAsia="メイリオ" w:hAnsi="メイリオ" w:cs="ＭＳ Ｐゴシック" w:hint="eastAsia"/>
          <w:color w:val="333333"/>
          <w:kern w:val="0"/>
          <w:sz w:val="40"/>
          <w:szCs w:val="40"/>
        </w:rPr>
        <w:t>～基本原則～</w:t>
      </w:r>
    </w:p>
    <w:p w14:paraId="30D39E4B" w14:textId="77777777" w:rsidR="00C92945" w:rsidRPr="00C92945" w:rsidRDefault="00C92945" w:rsidP="00C92945">
      <w:pPr>
        <w:widowControl/>
        <w:shd w:val="clear" w:color="auto" w:fill="FFFFFF"/>
        <w:spacing w:after="240"/>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次の文章は、警備業務の意義と重要性に関する記述です、誤りを選びなさい。</w:t>
      </w:r>
    </w:p>
    <w:p w14:paraId="416C79CA" w14:textId="77777777" w:rsidR="00C92945" w:rsidRPr="00C92945" w:rsidRDefault="00C92945" w:rsidP="00C92945">
      <w:pPr>
        <w:widowControl/>
        <w:numPr>
          <w:ilvl w:val="0"/>
          <w:numId w:val="1"/>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警備業務とは、他人の要求に応じて、人の生命、身体、財産等に対する危害の発生を警戒し、防止する業務のことをいう。</w:t>
      </w:r>
    </w:p>
    <w:p w14:paraId="79890C5A" w14:textId="77777777" w:rsidR="00C92945" w:rsidRPr="00C92945" w:rsidRDefault="00C92945" w:rsidP="00C92945">
      <w:pPr>
        <w:widowControl/>
        <w:numPr>
          <w:ilvl w:val="0"/>
          <w:numId w:val="1"/>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昭和39年開催の東京オリンピック選手村の警備によって我が国の警備業は、その存在を広く認識された。</w:t>
      </w:r>
    </w:p>
    <w:p w14:paraId="19ABCDF6" w14:textId="77777777" w:rsidR="00C92945" w:rsidRPr="00C92945" w:rsidRDefault="00C92945" w:rsidP="00C92945">
      <w:pPr>
        <w:widowControl/>
        <w:numPr>
          <w:ilvl w:val="0"/>
          <w:numId w:val="1"/>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高度成長期の企業合理化と人手不足を背景とし、各種さまざまな分野で急速に発達し、現在では生活安全産業として国民生活に深く定着している。</w:t>
      </w:r>
    </w:p>
    <w:p w14:paraId="6F09142E" w14:textId="77777777" w:rsidR="00C92945" w:rsidRPr="00C92945" w:rsidRDefault="00C92945" w:rsidP="00C92945">
      <w:pPr>
        <w:widowControl/>
        <w:numPr>
          <w:ilvl w:val="0"/>
          <w:numId w:val="1"/>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警備業は、社会構造の複雑化、治安情勢の深刻化等により、国民の自主防犯活動が活発化し、ホームセキュリティや空港、原子力関連の警備等、多種多様な業務を展開しながら発展してきた。</w:t>
      </w:r>
    </w:p>
    <w:p w14:paraId="4A58234B" w14:textId="77777777" w:rsidR="00C92945" w:rsidRDefault="00C92945" w:rsidP="00C92945">
      <w:pPr>
        <w:widowControl/>
        <w:numPr>
          <w:ilvl w:val="0"/>
          <w:numId w:val="1"/>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今後は、地域社会の犯罪抑止機能の低下が進行しつつある中、防犯機能を強化していくためにも、警備業の役割は、重要性を増していくものと考えられる。</w:t>
      </w:r>
    </w:p>
    <w:p w14:paraId="324ED461" w14:textId="77777777" w:rsidR="00C92945" w:rsidRPr="00C92945" w:rsidRDefault="00C92945"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153668CE" w14:textId="77777777" w:rsidR="00C92945" w:rsidRPr="00C92945" w:rsidRDefault="00C92945" w:rsidP="00C92945">
      <w:pPr>
        <w:widowControl/>
        <w:shd w:val="clear" w:color="auto" w:fill="FFFFFF"/>
        <w:spacing w:after="240"/>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次の文章は、交通誘導警備業務の意義と重要性に関する記述です、誤っているものを選びなさい。</w:t>
      </w:r>
    </w:p>
    <w:p w14:paraId="635F58F6" w14:textId="77777777" w:rsidR="00C92945" w:rsidRPr="00C92945" w:rsidRDefault="00C92945" w:rsidP="00C92945">
      <w:pPr>
        <w:widowControl/>
        <w:numPr>
          <w:ilvl w:val="0"/>
          <w:numId w:val="2"/>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道路工事現場、建築現場、駐車場、事業所等において、一般交通に及ばす各般の支障を軽減するとともに、 一般車両や歩行者の通行の安全を図り、 交通の渋滞や事故の発生を未然に防止することを目的として、 人や車両の誘導を行う。</w:t>
      </w:r>
    </w:p>
    <w:p w14:paraId="5BE4C310" w14:textId="77777777" w:rsidR="00C92945" w:rsidRPr="00C92945" w:rsidRDefault="00C92945" w:rsidP="00C92945">
      <w:pPr>
        <w:widowControl/>
        <w:numPr>
          <w:ilvl w:val="0"/>
          <w:numId w:val="2"/>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交通誘導警備業務警備員は、誘導を受ける側の確実な協力が得られるよう、周囲の交通状況等に的確に強制的な誘導技術を身に付け、常に感謝の気持ちと節度ある態度で業務を実施する。</w:t>
      </w:r>
    </w:p>
    <w:p w14:paraId="721C13A7" w14:textId="77777777" w:rsidR="00C92945" w:rsidRPr="00C92945" w:rsidRDefault="00C92945" w:rsidP="00C92945">
      <w:pPr>
        <w:widowControl/>
        <w:numPr>
          <w:ilvl w:val="0"/>
          <w:numId w:val="2"/>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駐車場や工事現場等の管理者は、 当該事業等に関連して、 交通の渋滞を発生させることのないように、 保安要員を配置するなどの措置を講じなければならない。</w:t>
      </w:r>
    </w:p>
    <w:p w14:paraId="3A2ADB83" w14:textId="77777777" w:rsidR="00C92945" w:rsidRPr="00C92945" w:rsidRDefault="00C92945" w:rsidP="00C92945">
      <w:pPr>
        <w:widowControl/>
        <w:numPr>
          <w:ilvl w:val="0"/>
          <w:numId w:val="2"/>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交通誘導警備業務は、委託者ばかりでなく、一般の歩行者や車両をもその対象としていることから、ひとたび警備員の誘導ミスを原因とする交通事故が発生すると、社会に大きな影響を及ぼすことになる。</w:t>
      </w:r>
    </w:p>
    <w:p w14:paraId="19341585" w14:textId="77777777" w:rsidR="00C92945" w:rsidRDefault="00C92945" w:rsidP="00C92945">
      <w:pPr>
        <w:widowControl/>
        <w:numPr>
          <w:ilvl w:val="0"/>
          <w:numId w:val="2"/>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交通誘導警備業務とは、他人の需要に応じて、人若しくは車両の通行に危険のある場所における負傷等の事故の発生を警戒し、防止する業務である。</w:t>
      </w:r>
    </w:p>
    <w:p w14:paraId="7E2A5C7D" w14:textId="77777777" w:rsidR="00C92945" w:rsidRPr="00C92945" w:rsidRDefault="00C92945"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3A2B2B0F" w14:textId="77777777" w:rsidR="00C92945" w:rsidRPr="00C92945" w:rsidRDefault="00C92945" w:rsidP="00C92945">
      <w:pPr>
        <w:widowControl/>
        <w:shd w:val="clear" w:color="auto" w:fill="FFFFFF"/>
        <w:spacing w:after="240"/>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次の文章は、警備業務実施の基本原則、警備業法第15条についての文章です。誤っていないものを選びなさい。</w:t>
      </w:r>
    </w:p>
    <w:p w14:paraId="251FBDD6" w14:textId="77777777" w:rsidR="00C92945" w:rsidRPr="00C92945" w:rsidRDefault="00C92945" w:rsidP="00C92945">
      <w:pPr>
        <w:widowControl/>
        <w:numPr>
          <w:ilvl w:val="0"/>
          <w:numId w:val="3"/>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警備業者及び警備員は、警備業務を行うに当た</w:t>
      </w:r>
      <w:r>
        <w:rPr>
          <w:rFonts w:ascii="メイリオ" w:eastAsia="メイリオ" w:hAnsi="メイリオ" w:cs="ＭＳ Ｐゴシック" w:hint="eastAsia"/>
          <w:color w:val="333333"/>
          <w:kern w:val="0"/>
          <w:sz w:val="16"/>
          <w:szCs w:val="16"/>
        </w:rPr>
        <w:t>っ</w:t>
      </w:r>
      <w:r w:rsidRPr="00C92945">
        <w:rPr>
          <w:rFonts w:ascii="メイリオ" w:eastAsia="メイリオ" w:hAnsi="メイリオ" w:cs="ＭＳ Ｐゴシック" w:hint="eastAsia"/>
          <w:color w:val="333333"/>
          <w:kern w:val="0"/>
          <w:sz w:val="16"/>
          <w:szCs w:val="16"/>
        </w:rPr>
        <w:t>て、警備業法により特別な権限を与えられている。</w:t>
      </w:r>
    </w:p>
    <w:p w14:paraId="4DC276FC" w14:textId="77777777" w:rsidR="00C92945" w:rsidRPr="00C92945" w:rsidRDefault="00C92945" w:rsidP="00C92945">
      <w:pPr>
        <w:widowControl/>
        <w:numPr>
          <w:ilvl w:val="0"/>
          <w:numId w:val="3"/>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警備業者及び警備員は、警備業務を行うに当た</w:t>
      </w:r>
      <w:r>
        <w:rPr>
          <w:rFonts w:ascii="メイリオ" w:eastAsia="メイリオ" w:hAnsi="メイリオ" w:cs="ＭＳ Ｐゴシック" w:hint="eastAsia"/>
          <w:color w:val="333333"/>
          <w:kern w:val="0"/>
          <w:sz w:val="16"/>
          <w:szCs w:val="16"/>
        </w:rPr>
        <w:t>っ</w:t>
      </w:r>
      <w:r w:rsidRPr="00C92945">
        <w:rPr>
          <w:rFonts w:ascii="メイリオ" w:eastAsia="メイリオ" w:hAnsi="メイリオ" w:cs="ＭＳ Ｐゴシック" w:hint="eastAsia"/>
          <w:color w:val="333333"/>
          <w:kern w:val="0"/>
          <w:sz w:val="16"/>
          <w:szCs w:val="16"/>
        </w:rPr>
        <w:t>て、他人の権利及び自由を侵害し、又は個人若しくは団体の正当な活動に干渉してはならない。</w:t>
      </w:r>
    </w:p>
    <w:p w14:paraId="385B7CE3" w14:textId="77777777" w:rsidR="00C92945" w:rsidRPr="00C92945" w:rsidRDefault="00C92945" w:rsidP="00C92945">
      <w:pPr>
        <w:widowControl/>
        <w:numPr>
          <w:ilvl w:val="0"/>
          <w:numId w:val="3"/>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警備業務対象施設内等において、不審な人物を発見した場合、施設管理権に基づき、私人として許される範囲内で質問等を行い、テロ対策として警察官が行う職務質問を行う。</w:t>
      </w:r>
    </w:p>
    <w:p w14:paraId="28D2D40D" w14:textId="77777777" w:rsidR="00C92945" w:rsidRPr="00C92945" w:rsidRDefault="00C92945" w:rsidP="00C92945">
      <w:pPr>
        <w:widowControl/>
        <w:numPr>
          <w:ilvl w:val="0"/>
          <w:numId w:val="3"/>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現行犯人を逮捕した場合、状況により犯人の所持品や身元等を調べ、逮捕後は直ちに警察官等へ引き渡さなければならない。</w:t>
      </w:r>
    </w:p>
    <w:p w14:paraId="3B1DCA6B" w14:textId="77777777" w:rsidR="00C92945" w:rsidRDefault="00C92945" w:rsidP="00C92945">
      <w:pPr>
        <w:widowControl/>
        <w:numPr>
          <w:ilvl w:val="0"/>
          <w:numId w:val="3"/>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警備員の行う交通誘導警備業務は、通行者の協力を得て行う任意のものであり、道路交通法の規定により警察官等が行う交通整理のような強制力もある。</w:t>
      </w:r>
    </w:p>
    <w:p w14:paraId="00EB4098" w14:textId="77777777" w:rsid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5C19B2E7" w14:textId="77777777" w:rsidR="00C92945" w:rsidRPr="00C92945" w:rsidRDefault="00C92945"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次の文章は、警備業務実施の基本原則、警備業法第15条についての文章です、妥当ではないものを選びなさい。</w:t>
      </w:r>
    </w:p>
    <w:p w14:paraId="60F11DC9" w14:textId="77777777" w:rsidR="00C92945" w:rsidRPr="00C92945" w:rsidRDefault="00C92945" w:rsidP="00C92945">
      <w:pPr>
        <w:widowControl/>
        <w:numPr>
          <w:ilvl w:val="0"/>
          <w:numId w:val="5"/>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警備業者及び警備員は、警備業務を行うに当た</w:t>
      </w:r>
      <w:r>
        <w:rPr>
          <w:rFonts w:ascii="メイリオ" w:eastAsia="メイリオ" w:hAnsi="メイリオ" w:cs="ＭＳ Ｐゴシック" w:hint="eastAsia"/>
          <w:color w:val="333333"/>
          <w:kern w:val="0"/>
          <w:sz w:val="16"/>
          <w:szCs w:val="16"/>
        </w:rPr>
        <w:t>っ</w:t>
      </w:r>
      <w:r w:rsidRPr="00C92945">
        <w:rPr>
          <w:rFonts w:ascii="メイリオ" w:eastAsia="メイリオ" w:hAnsi="メイリオ" w:cs="ＭＳ Ｐゴシック" w:hint="eastAsia"/>
          <w:color w:val="333333"/>
          <w:kern w:val="0"/>
          <w:sz w:val="16"/>
          <w:szCs w:val="16"/>
        </w:rPr>
        <w:t>て、他人の権利及び自由を侵害し、又は個人若しくは団体の正当な活動に干渉してはならない。これを禁止規定という。</w:t>
      </w:r>
    </w:p>
    <w:p w14:paraId="1D109378" w14:textId="77777777" w:rsidR="00C92945" w:rsidRPr="00C92945" w:rsidRDefault="00C92945" w:rsidP="00C92945">
      <w:pPr>
        <w:widowControl/>
        <w:numPr>
          <w:ilvl w:val="0"/>
          <w:numId w:val="5"/>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警備業務対象施設内等において、不審な人物を発見した場合、施設管理権に基づき、私人として許される範囲内で質問等を行えるだけである。</w:t>
      </w:r>
    </w:p>
    <w:p w14:paraId="1FF62834" w14:textId="77777777" w:rsidR="00C92945" w:rsidRPr="00C92945" w:rsidRDefault="00C92945" w:rsidP="00C92945">
      <w:pPr>
        <w:widowControl/>
        <w:numPr>
          <w:ilvl w:val="0"/>
          <w:numId w:val="5"/>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警備業者及び警備員は、警備業務を行うに当た</w:t>
      </w:r>
      <w:r>
        <w:rPr>
          <w:rFonts w:ascii="メイリオ" w:eastAsia="メイリオ" w:hAnsi="メイリオ" w:cs="ＭＳ Ｐゴシック" w:hint="eastAsia"/>
          <w:color w:val="333333"/>
          <w:kern w:val="0"/>
          <w:sz w:val="16"/>
          <w:szCs w:val="16"/>
        </w:rPr>
        <w:t>っ</w:t>
      </w:r>
      <w:r w:rsidRPr="00C92945">
        <w:rPr>
          <w:rFonts w:ascii="メイリオ" w:eastAsia="メイリオ" w:hAnsi="メイリオ" w:cs="ＭＳ Ｐゴシック" w:hint="eastAsia"/>
          <w:color w:val="333333"/>
          <w:kern w:val="0"/>
          <w:sz w:val="16"/>
          <w:szCs w:val="16"/>
        </w:rPr>
        <w:t>て、警備業法により特別に権限を与えられているものでないことに留意する。これを留意規定という。</w:t>
      </w:r>
    </w:p>
    <w:p w14:paraId="417122EA" w14:textId="77777777" w:rsidR="00C92945" w:rsidRPr="00C92945" w:rsidRDefault="00C92945" w:rsidP="00C92945">
      <w:pPr>
        <w:widowControl/>
        <w:numPr>
          <w:ilvl w:val="0"/>
          <w:numId w:val="5"/>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現行犯人を逮捕した場合、犯人の所持品や身元等を調べたりすることは一切許されない。</w:t>
      </w:r>
    </w:p>
    <w:p w14:paraId="2C55448C" w14:textId="77777777" w:rsidR="00C92945" w:rsidRDefault="00C92945" w:rsidP="00C92945">
      <w:pPr>
        <w:widowControl/>
        <w:numPr>
          <w:ilvl w:val="0"/>
          <w:numId w:val="5"/>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警備員の行う交通誘導警備業務は、通行者の協力を得て行う任意のものである。</w:t>
      </w:r>
    </w:p>
    <w:p w14:paraId="5E338B05" w14:textId="77777777" w:rsid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7A6928B0" w14:textId="77777777" w:rsidR="00C92945" w:rsidRPr="00C92945" w:rsidRDefault="00C92945"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次の文章は、警備員の使命と心構えに関する文章です、誤っているものを選びなさい。</w:t>
      </w:r>
    </w:p>
    <w:p w14:paraId="2F4ADB07" w14:textId="77777777" w:rsidR="00C92945" w:rsidRPr="00C92945" w:rsidRDefault="00C92945" w:rsidP="00C92945">
      <w:pPr>
        <w:widowControl/>
        <w:numPr>
          <w:ilvl w:val="0"/>
          <w:numId w:val="6"/>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交通誘導警備員が、その使命、責務を果たすため留意しなければならない主な事項は、①事故を防止する、②責任を持つ、③関係法令を守る、④規律を守る、ことである。</w:t>
      </w:r>
    </w:p>
    <w:p w14:paraId="65C17561" w14:textId="77777777" w:rsidR="00C92945" w:rsidRPr="00C92945" w:rsidRDefault="00C92945" w:rsidP="00C92945">
      <w:pPr>
        <w:widowControl/>
        <w:numPr>
          <w:ilvl w:val="0"/>
          <w:numId w:val="6"/>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交通誘導警備業務は、事故を防止するという観点から社会全般の安全に深く関与しており、日頃から起こり得る事故を想定し、とるべき措置を十分に心得ておく必要がある。</w:t>
      </w:r>
    </w:p>
    <w:p w14:paraId="49C10246" w14:textId="77777777" w:rsidR="00C92945" w:rsidRPr="00C92945" w:rsidRDefault="00C92945" w:rsidP="00C92945">
      <w:pPr>
        <w:widowControl/>
        <w:numPr>
          <w:ilvl w:val="0"/>
          <w:numId w:val="6"/>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交通誘導警備員は、自らの知識及び技能をもって、その職務を最後までやりとげる必要がある。</w:t>
      </w:r>
    </w:p>
    <w:p w14:paraId="0C8110D3" w14:textId="77777777" w:rsidR="00C92945" w:rsidRPr="00C92945" w:rsidRDefault="00C92945" w:rsidP="00C92945">
      <w:pPr>
        <w:widowControl/>
        <w:numPr>
          <w:ilvl w:val="0"/>
          <w:numId w:val="6"/>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交通誘導警備員は、現場の状況に応じ臨機応変に自己の判断で任務内容を変更し、勤務場所を変更することがある。</w:t>
      </w:r>
    </w:p>
    <w:p w14:paraId="4E6F1683" w14:textId="77777777" w:rsidR="00C92945" w:rsidRPr="00C92945" w:rsidRDefault="00C92945" w:rsidP="00C92945">
      <w:pPr>
        <w:widowControl/>
        <w:numPr>
          <w:ilvl w:val="0"/>
          <w:numId w:val="6"/>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警備員の規律正しい勤務態度は、自己の属する会社はもとより、警備員一般及び警備業全体に対する社会的な信頼を高める。</w:t>
      </w:r>
    </w:p>
    <w:p w14:paraId="16BF91B5" w14:textId="77777777" w:rsid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4E4598BB" w14:textId="77777777" w:rsidR="00C92945" w:rsidRPr="00C92945" w:rsidRDefault="00C92945"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次の文章は、警備員の指導及び教育に関する制度の概要に関する記述です、正しいものを選びなさい。</w:t>
      </w:r>
    </w:p>
    <w:p w14:paraId="5F011ED0" w14:textId="77777777" w:rsidR="00C92945" w:rsidRPr="00C92945" w:rsidRDefault="00C92945" w:rsidP="00C92945">
      <w:pPr>
        <w:widowControl/>
        <w:numPr>
          <w:ilvl w:val="0"/>
          <w:numId w:val="7"/>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警備員は、警備業務を適正に行うようにするため、警備業務に関する知識及び能力の向上に努めなければならない。</w:t>
      </w:r>
    </w:p>
    <w:p w14:paraId="49080C72" w14:textId="77777777" w:rsidR="00C92945" w:rsidRPr="00C92945" w:rsidRDefault="00C92945" w:rsidP="00C92945">
      <w:pPr>
        <w:widowControl/>
        <w:numPr>
          <w:ilvl w:val="0"/>
          <w:numId w:val="7"/>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警備員に対する教育は、基本教育、現任教育並びに必要に応じて行う警備業務に関する知識及び技能の向上のための教育とする。</w:t>
      </w:r>
    </w:p>
    <w:p w14:paraId="54D2470E" w14:textId="77777777" w:rsidR="00C92945" w:rsidRPr="00C92945" w:rsidRDefault="00C92945" w:rsidP="00C92945">
      <w:pPr>
        <w:widowControl/>
        <w:numPr>
          <w:ilvl w:val="0"/>
          <w:numId w:val="7"/>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2級検定の合格証明書の交付を 受けている警備員を当該合格証明書に係る警備業務に従事させる場合の新任教育は免除される。</w:t>
      </w:r>
    </w:p>
    <w:p w14:paraId="21FCD588" w14:textId="77777777" w:rsidR="00C92945" w:rsidRPr="00C92945" w:rsidRDefault="00C92945" w:rsidP="00C92945">
      <w:pPr>
        <w:widowControl/>
        <w:numPr>
          <w:ilvl w:val="0"/>
          <w:numId w:val="7"/>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2級検定の合格証明書の交付を 受けている警備員を当該合格証明書に係る警備業務に従事させる場合の現任教育は一年に一回、5時間が必要である。</w:t>
      </w:r>
    </w:p>
    <w:p w14:paraId="7B987607" w14:textId="77777777" w:rsidR="00C92945" w:rsidRPr="00C92945" w:rsidRDefault="00C92945" w:rsidP="00C92945">
      <w:pPr>
        <w:widowControl/>
        <w:numPr>
          <w:ilvl w:val="0"/>
          <w:numId w:val="7"/>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経験のない一般の警備員の新任教育時間は基本教育と業務別教育を合わせて13時間以上必要である。</w:t>
      </w:r>
    </w:p>
    <w:p w14:paraId="22F4F084" w14:textId="77777777" w:rsid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29BBC91A" w14:textId="77777777" w:rsidR="00C92945" w:rsidRPr="00C92945" w:rsidRDefault="00C92945"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次の文章は、警備員の検定制度に関する記述です、妥当ではないものを選びなさい。</w:t>
      </w:r>
    </w:p>
    <w:p w14:paraId="241EB96C" w14:textId="77777777" w:rsidR="00C92945" w:rsidRPr="00C92945" w:rsidRDefault="00C92945" w:rsidP="00C92945">
      <w:pPr>
        <w:widowControl/>
        <w:numPr>
          <w:ilvl w:val="0"/>
          <w:numId w:val="8"/>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18歳未満の者であっても検定を受験することができる。</w:t>
      </w:r>
    </w:p>
    <w:p w14:paraId="49BC28F1" w14:textId="77777777" w:rsidR="00C92945" w:rsidRPr="00C92945" w:rsidRDefault="00C92945" w:rsidP="00C92945">
      <w:pPr>
        <w:widowControl/>
        <w:numPr>
          <w:ilvl w:val="0"/>
          <w:numId w:val="8"/>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1級は当該種別の2級の検定合格証明書の交付後、1年以上の実務経験がないと受検又は受講することができない。</w:t>
      </w:r>
    </w:p>
    <w:p w14:paraId="527B950B" w14:textId="77777777" w:rsidR="00C92945" w:rsidRPr="00C92945" w:rsidRDefault="00C92945" w:rsidP="00C92945">
      <w:pPr>
        <w:widowControl/>
        <w:numPr>
          <w:ilvl w:val="0"/>
          <w:numId w:val="8"/>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検定に合格しただけでは資格者とはならず、都道府県公安委員会に合格証明書の交付申請を行い、合格証明書が交付されて初めて有資格者となる。</w:t>
      </w:r>
    </w:p>
    <w:p w14:paraId="6A11AB9F" w14:textId="77777777" w:rsidR="00C92945" w:rsidRPr="00C92945" w:rsidRDefault="00C92945" w:rsidP="00C92945">
      <w:pPr>
        <w:widowControl/>
        <w:numPr>
          <w:ilvl w:val="0"/>
          <w:numId w:val="8"/>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18歳の者には、合格証明書の交付がされない。</w:t>
      </w:r>
    </w:p>
    <w:p w14:paraId="42F1F0CB" w14:textId="77777777" w:rsidR="00032738" w:rsidRDefault="00C92945" w:rsidP="00032738">
      <w:pPr>
        <w:widowControl/>
        <w:numPr>
          <w:ilvl w:val="0"/>
          <w:numId w:val="8"/>
        </w:numPr>
        <w:shd w:val="clear" w:color="auto" w:fill="FFFFFF"/>
        <w:spacing w:before="48" w:after="48"/>
        <w:ind w:right="48"/>
        <w:jc w:val="left"/>
        <w:rPr>
          <w:rFonts w:ascii="メイリオ" w:eastAsia="メイリオ" w:hAnsi="メイリオ" w:cs="ＭＳ Ｐゴシック"/>
          <w:color w:val="333333"/>
          <w:kern w:val="0"/>
          <w:sz w:val="16"/>
          <w:szCs w:val="16"/>
        </w:rPr>
      </w:pPr>
      <w:r w:rsidRPr="00C92945">
        <w:rPr>
          <w:rFonts w:ascii="メイリオ" w:eastAsia="メイリオ" w:hAnsi="メイリオ" w:cs="ＭＳ Ｐゴシック" w:hint="eastAsia"/>
          <w:color w:val="333333"/>
          <w:kern w:val="0"/>
          <w:sz w:val="16"/>
          <w:szCs w:val="16"/>
        </w:rPr>
        <w:t>検定合格警備員に実施させる必要がある警備業務を行うとき、関係人から合格証明書の提示を求められる場合があるので、合格証明書は常に携帯しておく必要がある。</w:t>
      </w:r>
    </w:p>
    <w:p w14:paraId="56AF6327" w14:textId="77777777" w:rsid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217BACFB" w14:textId="77777777" w:rsid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20A7DC8C" w14:textId="77777777" w:rsid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62C4A5A6" w14:textId="77777777" w:rsidR="00032738" w:rsidRP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次の文章は、警備員の教育に関する記述です、妥当ではないものを選びなさい。</w:t>
      </w:r>
    </w:p>
    <w:p w14:paraId="2D13B363" w14:textId="77777777" w:rsidR="00032738" w:rsidRPr="00032738" w:rsidRDefault="00032738" w:rsidP="00032738">
      <w:pPr>
        <w:widowControl/>
        <w:numPr>
          <w:ilvl w:val="0"/>
          <w:numId w:val="9"/>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警備員教育とは、基本教育、業務別教育並びに必要に応じて行う警備業務に関する知識及び技能の向上のための教育である。</w:t>
      </w:r>
    </w:p>
    <w:p w14:paraId="67D5ADE3" w14:textId="77777777" w:rsidR="00032738" w:rsidRPr="00032738" w:rsidRDefault="00032738" w:rsidP="00032738">
      <w:pPr>
        <w:widowControl/>
        <w:numPr>
          <w:ilvl w:val="0"/>
          <w:numId w:val="9"/>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警備業者が、新たに警備業務に従事させようとする警備員に行う教育を新任教育、現に警備業務に従事させている警備員に行う教育を現任教育という。</w:t>
      </w:r>
    </w:p>
    <w:p w14:paraId="0B7CBDE7" w14:textId="77777777" w:rsidR="00032738" w:rsidRPr="00032738" w:rsidRDefault="00032738" w:rsidP="00032738">
      <w:pPr>
        <w:widowControl/>
        <w:numPr>
          <w:ilvl w:val="0"/>
          <w:numId w:val="9"/>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2級検定の合格証明書の交付を受けていない一般の警備員は、年度毎に基本教育を10時間以上、業務別教育を10時間以上受ける必要がある。</w:t>
      </w:r>
    </w:p>
    <w:p w14:paraId="4B8DF1A0" w14:textId="77777777" w:rsidR="00032738" w:rsidRPr="00032738" w:rsidRDefault="00032738" w:rsidP="00032738">
      <w:pPr>
        <w:widowControl/>
        <w:numPr>
          <w:ilvl w:val="0"/>
          <w:numId w:val="9"/>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2級検定の合格証明書の交付を受けている警備員が、当該合格証明書に係る警備業務に従事する場合の新任教育は免除される。</w:t>
      </w:r>
    </w:p>
    <w:p w14:paraId="1F7B757F" w14:textId="77777777" w:rsidR="00032738" w:rsidRPr="00032738" w:rsidRDefault="00032738" w:rsidP="00032738">
      <w:pPr>
        <w:widowControl/>
        <w:numPr>
          <w:ilvl w:val="0"/>
          <w:numId w:val="9"/>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2級検定の合格証明書の交付を受けている警備員の現任教育は、年度毎に業務別教育を6時間以上受ける必要があるが、基本教育は免除される。</w:t>
      </w:r>
    </w:p>
    <w:p w14:paraId="5E5751F7" w14:textId="77777777" w:rsid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56F05FD9" w14:textId="77777777" w:rsidR="00032738" w:rsidRP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次の文章は、合格証明書の交付がされない者について述べたものです、誤りを選びなさい。</w:t>
      </w:r>
    </w:p>
    <w:p w14:paraId="5E99EFFB" w14:textId="77777777" w:rsidR="00032738" w:rsidRPr="00032738" w:rsidRDefault="00032738" w:rsidP="00032738">
      <w:pPr>
        <w:widowControl/>
        <w:numPr>
          <w:ilvl w:val="0"/>
          <w:numId w:val="10"/>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アルコール、麻薬、大麻、あへん又は覚醒剤の中毒者。</w:t>
      </w:r>
    </w:p>
    <w:p w14:paraId="52985C74" w14:textId="77777777" w:rsidR="00032738" w:rsidRPr="00032738" w:rsidRDefault="00032738" w:rsidP="00032738">
      <w:pPr>
        <w:widowControl/>
        <w:numPr>
          <w:ilvl w:val="0"/>
          <w:numId w:val="10"/>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合格証明書の返納を命ぜられ、その日から起算して三年を経過しない者。</w:t>
      </w:r>
    </w:p>
    <w:p w14:paraId="3A1FBA0A" w14:textId="77777777" w:rsidR="00032738" w:rsidRPr="00032738" w:rsidRDefault="00032738" w:rsidP="00032738">
      <w:pPr>
        <w:widowControl/>
        <w:numPr>
          <w:ilvl w:val="0"/>
          <w:numId w:val="10"/>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十八歳未満の者。</w:t>
      </w:r>
    </w:p>
    <w:p w14:paraId="6E30DAAF" w14:textId="77777777" w:rsidR="00032738" w:rsidRPr="00032738" w:rsidRDefault="00032738" w:rsidP="00032738">
      <w:pPr>
        <w:widowControl/>
        <w:numPr>
          <w:ilvl w:val="0"/>
          <w:numId w:val="10"/>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禁錮以上の刑に処せられ、又は警備業法の規定に違反して罰金の刑に処せられ、その執行を終わり、又は執行を受けることがなくな</w:t>
      </w:r>
      <w:r>
        <w:rPr>
          <w:rFonts w:ascii="メイリオ" w:eastAsia="メイリオ" w:hAnsi="メイリオ" w:cs="ＭＳ Ｐゴシック" w:hint="eastAsia"/>
          <w:color w:val="333333"/>
          <w:kern w:val="0"/>
          <w:sz w:val="16"/>
          <w:szCs w:val="16"/>
        </w:rPr>
        <w:t>っ</w:t>
      </w:r>
      <w:r w:rsidRPr="00032738">
        <w:rPr>
          <w:rFonts w:ascii="メイリオ" w:eastAsia="メイリオ" w:hAnsi="メイリオ" w:cs="ＭＳ Ｐゴシック" w:hint="eastAsia"/>
          <w:color w:val="333333"/>
          <w:kern w:val="0"/>
          <w:sz w:val="16"/>
          <w:szCs w:val="16"/>
        </w:rPr>
        <w:t>た日から起算して五年を経過しない者。</w:t>
      </w:r>
    </w:p>
    <w:p w14:paraId="63426F99" w14:textId="77777777" w:rsidR="00032738" w:rsidRDefault="00032738" w:rsidP="00032738">
      <w:pPr>
        <w:widowControl/>
        <w:numPr>
          <w:ilvl w:val="0"/>
          <w:numId w:val="10"/>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暴力団員による不当な行為の防止等に関する法律の規定による命令、又は指示を受けた者で、命令又は指示を受けた日から起算して五年を経過しない者。</w:t>
      </w:r>
    </w:p>
    <w:p w14:paraId="06C01C86" w14:textId="77777777" w:rsid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1312EF4A" w14:textId="77777777" w:rsidR="00AD7621" w:rsidRPr="00AD7621" w:rsidRDefault="00AD7621" w:rsidP="00032738">
      <w:pPr>
        <w:widowControl/>
        <w:shd w:val="clear" w:color="auto" w:fill="FFFFFF"/>
        <w:spacing w:before="48" w:after="48"/>
        <w:ind w:right="48"/>
        <w:jc w:val="left"/>
        <w:rPr>
          <w:rFonts w:ascii="メイリオ" w:eastAsia="メイリオ" w:hAnsi="メイリオ" w:cs="ＭＳ Ｐゴシック"/>
          <w:color w:val="333333"/>
          <w:kern w:val="0"/>
          <w:sz w:val="40"/>
          <w:szCs w:val="40"/>
        </w:rPr>
      </w:pPr>
      <w:r>
        <w:rPr>
          <w:rFonts w:ascii="メイリオ" w:eastAsia="メイリオ" w:hAnsi="メイリオ" w:cs="ＭＳ Ｐゴシック" w:hint="eastAsia"/>
          <w:color w:val="333333"/>
          <w:kern w:val="0"/>
          <w:sz w:val="40"/>
          <w:szCs w:val="40"/>
        </w:rPr>
        <w:t>～</w:t>
      </w:r>
      <w:r w:rsidRPr="00AD7621">
        <w:rPr>
          <w:rFonts w:ascii="メイリオ" w:eastAsia="メイリオ" w:hAnsi="メイリオ" w:cs="ＭＳ Ｐゴシック" w:hint="eastAsia"/>
          <w:color w:val="333333"/>
          <w:kern w:val="0"/>
          <w:sz w:val="40"/>
          <w:szCs w:val="40"/>
        </w:rPr>
        <w:t>基本動作</w:t>
      </w:r>
      <w:r>
        <w:rPr>
          <w:rFonts w:ascii="メイリオ" w:eastAsia="メイリオ" w:hAnsi="メイリオ" w:cs="ＭＳ Ｐゴシック" w:hint="eastAsia"/>
          <w:color w:val="333333"/>
          <w:kern w:val="0"/>
          <w:sz w:val="40"/>
          <w:szCs w:val="40"/>
        </w:rPr>
        <w:t>・礼式～</w:t>
      </w:r>
    </w:p>
    <w:p w14:paraId="58729C9C" w14:textId="77777777" w:rsidR="00032738" w:rsidRP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次の文章は、警備員の礼式と基本動作に関する記述です、誤りを選びなさい。</w:t>
      </w:r>
    </w:p>
    <w:p w14:paraId="3FEEE563" w14:textId="77777777" w:rsidR="00032738" w:rsidRPr="00032738" w:rsidRDefault="00032738" w:rsidP="00032738">
      <w:pPr>
        <w:widowControl/>
        <w:numPr>
          <w:ilvl w:val="0"/>
          <w:numId w:val="11"/>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敬礼を行う者は、通常、受礼者の答礼が終わるのを待って元の姿勢に戻る。ただし、号令がかかる場合は、号令に従う。</w:t>
      </w:r>
    </w:p>
    <w:p w14:paraId="4AE2E334" w14:textId="77777777" w:rsidR="00032738" w:rsidRPr="00032738" w:rsidRDefault="00032738" w:rsidP="00032738">
      <w:pPr>
        <w:widowControl/>
        <w:numPr>
          <w:ilvl w:val="0"/>
          <w:numId w:val="11"/>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脱帽時の敬礼は、受礼者が明らかに認めることができる距離のところで、受礼者に向かって姿勢を正し、注目して、上半身を約15度前に傾けて行い、元の姿勢に戻る。</w:t>
      </w:r>
    </w:p>
    <w:p w14:paraId="7D330C5E" w14:textId="77777777" w:rsidR="00032738" w:rsidRPr="00032738" w:rsidRDefault="00032738" w:rsidP="00032738">
      <w:pPr>
        <w:widowControl/>
        <w:numPr>
          <w:ilvl w:val="0"/>
          <w:numId w:val="11"/>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着帽時の敬礼は、特に定めがある以外、受礼者から約6歩のところで、挙手注目の敬礼を行う。</w:t>
      </w:r>
    </w:p>
    <w:p w14:paraId="2A6E611E" w14:textId="77777777" w:rsidR="00032738" w:rsidRPr="00032738" w:rsidRDefault="00032738" w:rsidP="00032738">
      <w:pPr>
        <w:widowControl/>
        <w:numPr>
          <w:ilvl w:val="0"/>
          <w:numId w:val="11"/>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着帽時の敬礼は、受礼者に向かって姿勢を正し、注目してから、右手を挙げ、指を接して伸ばし、人差し指と中指を帽子の前ひさしの右側に当て、手のひらを内側に向け、ひじを肩の方向にほぼその高さに上げる。最後に、元の姿勢に戻る。</w:t>
      </w:r>
    </w:p>
    <w:p w14:paraId="6790962F" w14:textId="77777777" w:rsidR="00032738" w:rsidRPr="00032738" w:rsidRDefault="00032738" w:rsidP="00032738">
      <w:pPr>
        <w:widowControl/>
        <w:numPr>
          <w:ilvl w:val="0"/>
          <w:numId w:val="11"/>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節度ある礼式は、警備員の心を引き締め、規律ある職場を形作り警備員に対する社会的信頼を高める。また、服装や身だしなみは、委託者だけではなく、周囲の人たちの注目の対象になり、端正に整えることで、警備員に対する信頼が高まる。</w:t>
      </w:r>
    </w:p>
    <w:p w14:paraId="30DE848F" w14:textId="77777777" w:rsid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6390229C" w14:textId="77777777" w:rsidR="00032738" w:rsidRP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次の文章は、警備員の礼式と基本動作、基本の姿勢（号令「気をつけ」）の動作に関する記述です、誤っている文章を選びなさい。</w:t>
      </w:r>
    </w:p>
    <w:p w14:paraId="2B8CB182" w14:textId="77777777" w:rsidR="00032738" w:rsidRPr="00032738" w:rsidRDefault="00032738" w:rsidP="00032738">
      <w:pPr>
        <w:widowControl/>
        <w:numPr>
          <w:ilvl w:val="0"/>
          <w:numId w:val="12"/>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両かかとを一直線上にそろえて付け、両足先は約60度に開いて等しく外に向ける。</w:t>
      </w:r>
    </w:p>
    <w:p w14:paraId="4F82A536" w14:textId="77777777" w:rsidR="00032738" w:rsidRPr="00032738" w:rsidRDefault="00032738" w:rsidP="00032738">
      <w:pPr>
        <w:widowControl/>
        <w:numPr>
          <w:ilvl w:val="0"/>
          <w:numId w:val="12"/>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両ひざはまっすぐ伸ばし、上体は正しく腰の上に落ち着け、背を伸ばし両肩をやや後ろに引き胸を張る。</w:t>
      </w:r>
    </w:p>
    <w:p w14:paraId="6208F26A" w14:textId="77777777" w:rsidR="00032738" w:rsidRPr="00032738" w:rsidRDefault="00032738" w:rsidP="00032738">
      <w:pPr>
        <w:widowControl/>
        <w:numPr>
          <w:ilvl w:val="0"/>
          <w:numId w:val="12"/>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両腕は肩に力を入れず自然に垂れ、手のひらをも</w:t>
      </w:r>
      <w:r>
        <w:rPr>
          <w:rFonts w:ascii="メイリオ" w:eastAsia="メイリオ" w:hAnsi="メイリオ" w:cs="ＭＳ Ｐゴシック" w:hint="eastAsia"/>
          <w:color w:val="333333"/>
          <w:kern w:val="0"/>
          <w:sz w:val="16"/>
          <w:szCs w:val="16"/>
        </w:rPr>
        <w:t>も</w:t>
      </w:r>
      <w:r w:rsidRPr="00032738">
        <w:rPr>
          <w:rFonts w:ascii="メイリオ" w:eastAsia="メイリオ" w:hAnsi="メイリオ" w:cs="ＭＳ Ｐゴシック" w:hint="eastAsia"/>
          <w:color w:val="333333"/>
          <w:kern w:val="0"/>
          <w:sz w:val="16"/>
          <w:szCs w:val="16"/>
        </w:rPr>
        <w:t>に付ける。</w:t>
      </w:r>
    </w:p>
    <w:p w14:paraId="0C48B8A2" w14:textId="77777777" w:rsidR="00032738" w:rsidRPr="00032738" w:rsidRDefault="00032738" w:rsidP="00032738">
      <w:pPr>
        <w:widowControl/>
        <w:numPr>
          <w:ilvl w:val="0"/>
          <w:numId w:val="12"/>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指を軽く伸ばして並べ、中指をおおむねズボンの縫い目に当てる。</w:t>
      </w:r>
    </w:p>
    <w:p w14:paraId="5CDFD672" w14:textId="77777777" w:rsidR="00032738" w:rsidRPr="00032738" w:rsidRDefault="00032738" w:rsidP="00032738">
      <w:pPr>
        <w:widowControl/>
        <w:numPr>
          <w:ilvl w:val="0"/>
          <w:numId w:val="12"/>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頭と首をまっすぐに保って口を閉じ、あごをひき、両眼は正しく開いて前方を直視し目を動かさない。</w:t>
      </w:r>
    </w:p>
    <w:p w14:paraId="1232CB14" w14:textId="77777777" w:rsidR="00032738" w:rsidRP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41A574D0" w14:textId="77777777" w:rsidR="00032738" w:rsidRP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次の文章は、警備員の礼式と基本動作の</w:t>
      </w:r>
      <w:r>
        <w:rPr>
          <w:rFonts w:ascii="メイリオ" w:eastAsia="メイリオ" w:hAnsi="メイリオ" w:cs="ＭＳ Ｐゴシック" w:hint="eastAsia"/>
          <w:color w:val="333333"/>
          <w:kern w:val="0"/>
          <w:sz w:val="16"/>
          <w:szCs w:val="16"/>
        </w:rPr>
        <w:t xml:space="preserve"> </w:t>
      </w:r>
      <w:r w:rsidRPr="00032738">
        <w:rPr>
          <w:rFonts w:ascii="メイリオ" w:eastAsia="メイリオ" w:hAnsi="メイリオ" w:cs="ＭＳ Ｐゴシック" w:hint="eastAsia"/>
          <w:color w:val="333333"/>
          <w:kern w:val="0"/>
          <w:sz w:val="16"/>
          <w:szCs w:val="16"/>
        </w:rPr>
        <w:t>休め</w:t>
      </w:r>
      <w:r>
        <w:rPr>
          <w:rFonts w:ascii="メイリオ" w:eastAsia="メイリオ" w:hAnsi="メイリオ" w:cs="ＭＳ Ｐゴシック" w:hint="eastAsia"/>
          <w:color w:val="333333"/>
          <w:kern w:val="0"/>
          <w:sz w:val="16"/>
          <w:szCs w:val="16"/>
        </w:rPr>
        <w:t xml:space="preserve"> </w:t>
      </w:r>
      <w:r w:rsidRPr="00032738">
        <w:rPr>
          <w:rFonts w:ascii="メイリオ" w:eastAsia="メイリオ" w:hAnsi="メイリオ" w:cs="ＭＳ Ｐゴシック" w:hint="eastAsia"/>
          <w:color w:val="333333"/>
          <w:kern w:val="0"/>
          <w:sz w:val="16"/>
          <w:szCs w:val="16"/>
        </w:rPr>
        <w:t>と</w:t>
      </w:r>
      <w:r>
        <w:rPr>
          <w:rFonts w:ascii="メイリオ" w:eastAsia="メイリオ" w:hAnsi="メイリオ" w:cs="ＭＳ Ｐゴシック" w:hint="eastAsia"/>
          <w:color w:val="333333"/>
          <w:kern w:val="0"/>
          <w:sz w:val="16"/>
          <w:szCs w:val="16"/>
        </w:rPr>
        <w:t xml:space="preserve"> </w:t>
      </w:r>
      <w:r w:rsidRPr="00032738">
        <w:rPr>
          <w:rFonts w:ascii="メイリオ" w:eastAsia="メイリオ" w:hAnsi="メイリオ" w:cs="ＭＳ Ｐゴシック" w:hint="eastAsia"/>
          <w:color w:val="333333"/>
          <w:kern w:val="0"/>
          <w:sz w:val="16"/>
          <w:szCs w:val="16"/>
        </w:rPr>
        <w:t>右向けー右</w:t>
      </w:r>
      <w:r>
        <w:rPr>
          <w:rFonts w:ascii="メイリオ" w:eastAsia="メイリオ" w:hAnsi="メイリオ" w:cs="ＭＳ Ｐゴシック" w:hint="eastAsia"/>
          <w:color w:val="333333"/>
          <w:kern w:val="0"/>
          <w:sz w:val="16"/>
          <w:szCs w:val="16"/>
        </w:rPr>
        <w:t xml:space="preserve"> </w:t>
      </w:r>
      <w:r w:rsidRPr="00032738">
        <w:rPr>
          <w:rFonts w:ascii="メイリオ" w:eastAsia="メイリオ" w:hAnsi="メイリオ" w:cs="ＭＳ Ｐゴシック" w:hint="eastAsia"/>
          <w:color w:val="333333"/>
          <w:kern w:val="0"/>
          <w:sz w:val="16"/>
          <w:szCs w:val="16"/>
        </w:rPr>
        <w:t>の動作に関する記述です、誤っている文章を選びなさい。</w:t>
      </w:r>
    </w:p>
    <w:p w14:paraId="037F3266" w14:textId="77777777" w:rsidR="00032738" w:rsidRPr="00032738" w:rsidRDefault="00032738" w:rsidP="00032738">
      <w:pPr>
        <w:widowControl/>
        <w:numPr>
          <w:ilvl w:val="0"/>
          <w:numId w:val="13"/>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休憩の要領① その場で左足を約30㎝（両かかとの内側を結ぶ最短距離）横に開き、体重は両足に均等にかける。</w:t>
      </w:r>
    </w:p>
    <w:p w14:paraId="41BD1692" w14:textId="77777777" w:rsidR="00032738" w:rsidRPr="00032738" w:rsidRDefault="00032738" w:rsidP="00032738">
      <w:pPr>
        <w:widowControl/>
        <w:numPr>
          <w:ilvl w:val="0"/>
          <w:numId w:val="13"/>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休憩の要領② 手は後ろに回し、右手の甲を左手でつかむ。</w:t>
      </w:r>
    </w:p>
    <w:p w14:paraId="0E17BCA1" w14:textId="77777777" w:rsidR="00032738" w:rsidRPr="00032738" w:rsidRDefault="00032738" w:rsidP="00032738">
      <w:pPr>
        <w:widowControl/>
        <w:numPr>
          <w:ilvl w:val="0"/>
          <w:numId w:val="13"/>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休憩の要領③ 休憩中は、指揮者の許可がなければ談話等をしてはならない。</w:t>
      </w:r>
    </w:p>
    <w:p w14:paraId="3FAC1AF2" w14:textId="77777777" w:rsidR="00032738" w:rsidRPr="00032738" w:rsidRDefault="00032738" w:rsidP="00032738">
      <w:pPr>
        <w:widowControl/>
        <w:numPr>
          <w:ilvl w:val="0"/>
          <w:numId w:val="13"/>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右向けー右の要領① 回転側の足のかかと、反対側の足つま先とを軸として90度右に向きを変える。</w:t>
      </w:r>
    </w:p>
    <w:p w14:paraId="48928111" w14:textId="77777777" w:rsidR="00032738" w:rsidRPr="00AD7621" w:rsidRDefault="00032738" w:rsidP="00032738">
      <w:pPr>
        <w:widowControl/>
        <w:numPr>
          <w:ilvl w:val="0"/>
          <w:numId w:val="13"/>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右向けー右の要領② 反対側の足を引き付け、同一線上にそろえる。</w:t>
      </w:r>
    </w:p>
    <w:p w14:paraId="376E4A22" w14:textId="77777777" w:rsidR="00AD7621" w:rsidRPr="00AD7621" w:rsidRDefault="00AD7621" w:rsidP="00032738">
      <w:pPr>
        <w:widowControl/>
        <w:shd w:val="clear" w:color="auto" w:fill="FFFFFF"/>
        <w:spacing w:before="48" w:after="48"/>
        <w:ind w:right="48"/>
        <w:jc w:val="left"/>
        <w:rPr>
          <w:rFonts w:ascii="メイリオ" w:eastAsia="メイリオ" w:hAnsi="メイリオ" w:cs="ＭＳ Ｐゴシック"/>
          <w:color w:val="333333"/>
          <w:kern w:val="0"/>
          <w:sz w:val="40"/>
          <w:szCs w:val="40"/>
        </w:rPr>
      </w:pPr>
      <w:r w:rsidRPr="00AD7621">
        <w:rPr>
          <w:rFonts w:ascii="メイリオ" w:eastAsia="メイリオ" w:hAnsi="メイリオ" w:cs="ＭＳ Ｐゴシック" w:hint="eastAsia"/>
          <w:color w:val="333333"/>
          <w:kern w:val="0"/>
          <w:sz w:val="40"/>
          <w:szCs w:val="40"/>
        </w:rPr>
        <w:t>～警備業法～</w:t>
      </w:r>
    </w:p>
    <w:p w14:paraId="1D1ED5D7" w14:textId="77777777" w:rsidR="00032738" w:rsidRPr="00032738" w:rsidRDefault="00032738" w:rsidP="00032738">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次の文章は、警備業法の目的と定義に関する記述です、正しいものを選びなさい。</w:t>
      </w:r>
    </w:p>
    <w:p w14:paraId="42FE6AA1" w14:textId="77777777" w:rsidR="00032738" w:rsidRPr="00032738" w:rsidRDefault="00032738" w:rsidP="00032738">
      <w:pPr>
        <w:widowControl/>
        <w:numPr>
          <w:ilvl w:val="0"/>
          <w:numId w:val="14"/>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警備業法は、警備業務の実施につき、公共の福祉の維持と個人の基本的人権の保障とを全うしつつ、業務の真相を明らかにし、警備業法令を適正且つ迅速に適用実現することを目的とする。</w:t>
      </w:r>
    </w:p>
    <w:p w14:paraId="354D6DF1" w14:textId="77777777" w:rsidR="00032738" w:rsidRPr="00032738" w:rsidRDefault="00032738" w:rsidP="00032738">
      <w:pPr>
        <w:widowControl/>
        <w:numPr>
          <w:ilvl w:val="0"/>
          <w:numId w:val="14"/>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「警備業務」とは、他人との契約に基づき、他人のために行う業務、自己のために自己の業務として行う業務を警備業務という。</w:t>
      </w:r>
    </w:p>
    <w:p w14:paraId="767F8D04" w14:textId="77777777" w:rsidR="00032738" w:rsidRPr="00032738" w:rsidRDefault="00032738" w:rsidP="00032738">
      <w:pPr>
        <w:widowControl/>
        <w:numPr>
          <w:ilvl w:val="0"/>
          <w:numId w:val="14"/>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警備業法において「警備員」とは、警備業者の使用人その他の従業者で警備業務に従事するものをいう。</w:t>
      </w:r>
    </w:p>
    <w:p w14:paraId="1651C3D3" w14:textId="77777777" w:rsidR="00032738" w:rsidRPr="00032738" w:rsidRDefault="00032738" w:rsidP="00032738">
      <w:pPr>
        <w:widowControl/>
        <w:numPr>
          <w:ilvl w:val="0"/>
          <w:numId w:val="14"/>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興行場、駐車場、遊園地等における盗難等の事故の発生を警戒し、防止する業務は雑踏警備業務である。</w:t>
      </w:r>
    </w:p>
    <w:p w14:paraId="59D22262" w14:textId="77777777" w:rsidR="00032738" w:rsidRPr="00032738" w:rsidRDefault="00032738" w:rsidP="00032738">
      <w:pPr>
        <w:widowControl/>
        <w:numPr>
          <w:ilvl w:val="0"/>
          <w:numId w:val="14"/>
        </w:numPr>
        <w:shd w:val="clear" w:color="auto" w:fill="FFFFFF"/>
        <w:spacing w:before="48" w:after="48"/>
        <w:ind w:right="48"/>
        <w:jc w:val="left"/>
        <w:rPr>
          <w:rFonts w:ascii="メイリオ" w:eastAsia="メイリオ" w:hAnsi="メイリオ" w:cs="ＭＳ Ｐゴシック"/>
          <w:color w:val="333333"/>
          <w:kern w:val="0"/>
          <w:sz w:val="16"/>
          <w:szCs w:val="16"/>
        </w:rPr>
      </w:pPr>
      <w:r w:rsidRPr="00032738">
        <w:rPr>
          <w:rFonts w:ascii="メイリオ" w:eastAsia="メイリオ" w:hAnsi="メイリオ" w:cs="ＭＳ Ｐゴシック" w:hint="eastAsia"/>
          <w:color w:val="333333"/>
          <w:kern w:val="0"/>
          <w:sz w:val="16"/>
          <w:szCs w:val="16"/>
        </w:rPr>
        <w:t>人若しくは車両の雑踏する場所又はこれらの通行に危険のある場所における負傷等の事故の発生を警戒し、防止する業務を１号警備業務という。</w:t>
      </w:r>
    </w:p>
    <w:p w14:paraId="6D7DF44C"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1411FAA1"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次の文章は、警備業法の定義、警備業の要件、認定に関する記述です、誤っているものを選びなさい。</w:t>
      </w:r>
    </w:p>
    <w:p w14:paraId="10C89F13" w14:textId="77777777" w:rsidR="00045822" w:rsidRPr="00045822" w:rsidRDefault="00045822" w:rsidP="00045822">
      <w:pPr>
        <w:widowControl/>
        <w:numPr>
          <w:ilvl w:val="0"/>
          <w:numId w:val="1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「警備業」とは、警備業務を行なう営業をいい、「警備業者」とは、警備業法第四条の認定を受けて警備業を営む者をいう。</w:t>
      </w:r>
    </w:p>
    <w:p w14:paraId="7B8B524C" w14:textId="77777777" w:rsidR="00045822" w:rsidRPr="00045822" w:rsidRDefault="00045822" w:rsidP="00045822">
      <w:pPr>
        <w:widowControl/>
        <w:numPr>
          <w:ilvl w:val="0"/>
          <w:numId w:val="1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最近三年間に、警備業法の規定、警備業法に基づく命令の規定若しくは処分に違反し、又は警備業務に関し他の法令の規定に違反する重大な不正行為で都道府県公安委員会規則で定めるものをした者は、警備業を営んではならない。</w:t>
      </w:r>
    </w:p>
    <w:p w14:paraId="2AE128DE" w14:textId="77777777" w:rsidR="00045822" w:rsidRPr="00045822" w:rsidRDefault="00045822" w:rsidP="00045822">
      <w:pPr>
        <w:widowControl/>
        <w:numPr>
          <w:ilvl w:val="0"/>
          <w:numId w:val="1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警備業法第３条各号のいずれにも該当しないことについて、その営業開始前に都道府県公安委員会が審査し、認定を受けた者が警備業法上の警備業者に該当する。</w:t>
      </w:r>
    </w:p>
    <w:p w14:paraId="1AE99ED9" w14:textId="77777777" w:rsidR="00045822" w:rsidRPr="00045822" w:rsidRDefault="00045822" w:rsidP="00045822">
      <w:pPr>
        <w:widowControl/>
        <w:numPr>
          <w:ilvl w:val="0"/>
          <w:numId w:val="1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「警備員」とは警備業者の使用人であっても、警備業務以外の業務に従事する者、営業、会計等の事務のみに従事する者は、警備員には該当しない。</w:t>
      </w:r>
    </w:p>
    <w:p w14:paraId="0F7FA847" w14:textId="77777777" w:rsidR="00045822" w:rsidRPr="00045822" w:rsidRDefault="00045822" w:rsidP="00045822">
      <w:pPr>
        <w:widowControl/>
        <w:numPr>
          <w:ilvl w:val="0"/>
          <w:numId w:val="1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人若しくは車両の雑踏する場所又はこれらの通行に危険のある場所における負傷等の事故の発生を警戒し、防止する業務を第2号業務といい、交通誘導警備業務、雑踏警備業務のことである。</w:t>
      </w:r>
    </w:p>
    <w:p w14:paraId="2F675D2C"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2B6E2F5C"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次の文章は、警備業法の警備員として警備業務に従事することができない者を述べた文章です、誤っているものを選びなさい。</w:t>
      </w:r>
    </w:p>
    <w:p w14:paraId="3D1BB61D" w14:textId="77777777" w:rsidR="00045822" w:rsidRPr="00045822" w:rsidRDefault="00045822" w:rsidP="00045822">
      <w:pPr>
        <w:widowControl/>
        <w:numPr>
          <w:ilvl w:val="0"/>
          <w:numId w:val="1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最近5年間に、この法律の規定、この法律に基づく命令の規定若しくは処分に違反し、又は警備業務に関し他の法令の規定に違反する重大な不正行為で国家公安委員会規則で定めるものをした者。</w:t>
      </w:r>
    </w:p>
    <w:p w14:paraId="6B263A45" w14:textId="77777777" w:rsidR="00045822" w:rsidRPr="00045822" w:rsidRDefault="00045822" w:rsidP="00045822">
      <w:pPr>
        <w:widowControl/>
        <w:numPr>
          <w:ilvl w:val="0"/>
          <w:numId w:val="1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破産手続開始の決定を受けて復権を得ない者。</w:t>
      </w:r>
    </w:p>
    <w:p w14:paraId="34964AB3" w14:textId="77777777" w:rsidR="00045822" w:rsidRPr="00045822" w:rsidRDefault="00045822" w:rsidP="00045822">
      <w:pPr>
        <w:widowControl/>
        <w:numPr>
          <w:ilvl w:val="0"/>
          <w:numId w:val="1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麻薬、大麻、あへん又は覚醒剤の中毒者。</w:t>
      </w:r>
    </w:p>
    <w:p w14:paraId="04BC8295" w14:textId="77777777" w:rsidR="00045822" w:rsidRPr="00045822" w:rsidRDefault="00045822" w:rsidP="00045822">
      <w:pPr>
        <w:widowControl/>
        <w:numPr>
          <w:ilvl w:val="0"/>
          <w:numId w:val="1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暴力団員による不当な行為の防止等に関する法律による命令又は指示を受けた者であって、当該命令又は指示を受けた日から起算して3年を経過しないもの。</w:t>
      </w:r>
    </w:p>
    <w:p w14:paraId="4EEA4187" w14:textId="77777777" w:rsidR="00045822" w:rsidRPr="00045822" w:rsidRDefault="00045822" w:rsidP="00045822">
      <w:pPr>
        <w:widowControl/>
        <w:numPr>
          <w:ilvl w:val="0"/>
          <w:numId w:val="1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禁錮以上の刑に処せられ、又はこの法律の規定に違反して罰金の刑に処せられ、その執行を終わり、又は執行を受けることがなくなった日から起算して5年を経過しない者。</w:t>
      </w:r>
    </w:p>
    <w:p w14:paraId="0BE0C91D" w14:textId="77777777" w:rsidR="00045822" w:rsidRDefault="00045822"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499014AF"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次の文章は、警備業法の警備員の制限に関する文章です、正しいものを選びなさい。</w:t>
      </w:r>
    </w:p>
    <w:p w14:paraId="37764B6D" w14:textId="77777777" w:rsidR="00045822" w:rsidRPr="00045822" w:rsidRDefault="00045822" w:rsidP="00045822">
      <w:pPr>
        <w:widowControl/>
        <w:numPr>
          <w:ilvl w:val="0"/>
          <w:numId w:val="1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暴力団員による不当な行為の防止等に関する法律による命令又は指示を受けた者であって、当該命令又は指示を受けた日から起算して5年を経過した者は、警備員になれる。</w:t>
      </w:r>
    </w:p>
    <w:p w14:paraId="503863DF" w14:textId="77777777" w:rsidR="00045822" w:rsidRPr="00045822" w:rsidRDefault="00045822" w:rsidP="00045822">
      <w:pPr>
        <w:widowControl/>
        <w:numPr>
          <w:ilvl w:val="0"/>
          <w:numId w:val="1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最近3年間に、警備業法の規定、警備業法に基づく命令の規定若しくは処分に違反し、又は警備業務に関し他の法令の規定に違反する重大な不正行為で国家公安委員会規則で定めるものをした者は、警備員になれない。</w:t>
      </w:r>
    </w:p>
    <w:p w14:paraId="1E5C4299" w14:textId="77777777" w:rsidR="00045822" w:rsidRPr="00045822" w:rsidRDefault="00045822" w:rsidP="00045822">
      <w:pPr>
        <w:widowControl/>
        <w:numPr>
          <w:ilvl w:val="0"/>
          <w:numId w:val="1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禁錮以上の刑に処せられ、又は警備業法の規定に違反して罰金の刑に処せられ、その執行を終わり、又は執行を受けることがなくなった日から起算して5年を経過した者は警備員なれない。</w:t>
      </w:r>
    </w:p>
    <w:p w14:paraId="5473A03A" w14:textId="77777777" w:rsidR="00045822" w:rsidRPr="00045822" w:rsidRDefault="00045822" w:rsidP="00045822">
      <w:pPr>
        <w:widowControl/>
        <w:numPr>
          <w:ilvl w:val="0"/>
          <w:numId w:val="1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満18歳の者は警備員になれない。</w:t>
      </w:r>
    </w:p>
    <w:p w14:paraId="72D6B732" w14:textId="77777777" w:rsidR="00045822" w:rsidRPr="00045822" w:rsidRDefault="00045822" w:rsidP="00045822">
      <w:pPr>
        <w:widowControl/>
        <w:numPr>
          <w:ilvl w:val="0"/>
          <w:numId w:val="1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アルコール、麻薬、大麻、あへん又は覚醒剤の中毒者でも医師の診療を受けている者は警備員になれる。</w:t>
      </w:r>
    </w:p>
    <w:p w14:paraId="323EE91C"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32819909"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次の文章は、警備業法の警備員の服装に関する文章です、誤っていないものを選びなさい。</w:t>
      </w:r>
    </w:p>
    <w:p w14:paraId="30D8BB26" w14:textId="77777777" w:rsidR="00045822" w:rsidRPr="00045822" w:rsidRDefault="00045822" w:rsidP="00045822">
      <w:pPr>
        <w:widowControl/>
        <w:numPr>
          <w:ilvl w:val="0"/>
          <w:numId w:val="1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警察官の制服（出動服を含む）及び海上保安官、消防官の制服と明確に識別することがでぎる服装でなければならない。</w:t>
      </w:r>
    </w:p>
    <w:p w14:paraId="05906239" w14:textId="77777777" w:rsidR="00045822" w:rsidRPr="00045822" w:rsidRDefault="00045822" w:rsidP="00045822">
      <w:pPr>
        <w:widowControl/>
        <w:numPr>
          <w:ilvl w:val="0"/>
          <w:numId w:val="1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警備業務を行う際に着用する服装については、警備業法施行規則により、その警備業務の開始の前日までに国家公安委員会に届け出ることが義務付けられている。</w:t>
      </w:r>
    </w:p>
    <w:p w14:paraId="0F14C7C7" w14:textId="77777777" w:rsidR="00045822" w:rsidRPr="00045822" w:rsidRDefault="00045822" w:rsidP="00045822">
      <w:pPr>
        <w:widowControl/>
        <w:numPr>
          <w:ilvl w:val="0"/>
          <w:numId w:val="1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内閣府令で定める公務員とは、警察官及び海上保安官、消防官である。</w:t>
      </w:r>
    </w:p>
    <w:p w14:paraId="2B40D112" w14:textId="77777777" w:rsidR="00045822" w:rsidRPr="00045822" w:rsidRDefault="00045822" w:rsidP="00045822">
      <w:pPr>
        <w:widowControl/>
        <w:numPr>
          <w:ilvl w:val="0"/>
          <w:numId w:val="1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色、型式又は標章により、明確に識別することができる服装を用いなければならない。</w:t>
      </w:r>
    </w:p>
    <w:p w14:paraId="70A166B8" w14:textId="77777777" w:rsidR="00045822" w:rsidRPr="00045822" w:rsidRDefault="00045822" w:rsidP="00045822">
      <w:pPr>
        <w:widowControl/>
        <w:numPr>
          <w:ilvl w:val="0"/>
          <w:numId w:val="1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明確に識別することができる服装とは、一般通常人が熟視して内閣府令で定める公務員と誤認しない程度に異なっている服装のことをいう。</w:t>
      </w:r>
    </w:p>
    <w:p w14:paraId="7AEE901C"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2D1B7856"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次の文章は、警備業法の警備員の護身用具に関する文章です、誤っているものを選びなさい。</w:t>
      </w:r>
    </w:p>
    <w:p w14:paraId="11E43FF4" w14:textId="77777777" w:rsidR="00045822" w:rsidRPr="00045822" w:rsidRDefault="00045822" w:rsidP="00045822">
      <w:pPr>
        <w:widowControl/>
        <w:numPr>
          <w:ilvl w:val="0"/>
          <w:numId w:val="19"/>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都道府県公安委員会は、公共の安全維持の観点から都道府県公安委員会規則を定めて、護身用具の携帯を使用又は制限することができる。</w:t>
      </w:r>
    </w:p>
    <w:p w14:paraId="7C763CC4" w14:textId="77777777" w:rsidR="00045822" w:rsidRPr="00045822" w:rsidRDefault="00045822" w:rsidP="00045822">
      <w:pPr>
        <w:widowControl/>
        <w:numPr>
          <w:ilvl w:val="0"/>
          <w:numId w:val="19"/>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護身用具は、当該警備業務開始の前日までに都道府県公安委員会に届け出ることが義務付けられている。</w:t>
      </w:r>
    </w:p>
    <w:p w14:paraId="5F063632" w14:textId="77777777" w:rsidR="00045822" w:rsidRPr="00045822" w:rsidRDefault="00045822" w:rsidP="00045822">
      <w:pPr>
        <w:widowControl/>
        <w:numPr>
          <w:ilvl w:val="0"/>
          <w:numId w:val="19"/>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部隊を編成するなど集団の力を用いて警備業務を行う場合は、警戒棒及び警戒じょうを携帯してはならないが、公営競技場での警戒棒の携帯は可能である。</w:t>
      </w:r>
    </w:p>
    <w:p w14:paraId="0C59F3E9" w14:textId="77777777" w:rsidR="00045822" w:rsidRPr="00045822" w:rsidRDefault="00045822" w:rsidP="00045822">
      <w:pPr>
        <w:widowControl/>
        <w:numPr>
          <w:ilvl w:val="0"/>
          <w:numId w:val="19"/>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護身用具は、鋭利な部位がないものでなければならない。</w:t>
      </w:r>
    </w:p>
    <w:p w14:paraId="71EED9A7" w14:textId="77777777" w:rsidR="00045822" w:rsidRPr="00045822" w:rsidRDefault="00045822" w:rsidP="00045822">
      <w:pPr>
        <w:widowControl/>
        <w:numPr>
          <w:ilvl w:val="0"/>
          <w:numId w:val="19"/>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護身用具は、携帯することにより人に著しく不安を覚えさせるおそれがなく、かつ、人の身体に重大な害を加えるおそれがないものでなければならない。</w:t>
      </w:r>
    </w:p>
    <w:p w14:paraId="7320DBB8"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4E9A0C04"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次の文章は、警備業法第18条、特定の種別の警備業務を上げたものです、正しいものを選びなさい。</w:t>
      </w:r>
    </w:p>
    <w:p w14:paraId="06CBDE22" w14:textId="77777777" w:rsidR="00045822" w:rsidRPr="00045822" w:rsidRDefault="00045822" w:rsidP="00045822">
      <w:pPr>
        <w:widowControl/>
        <w:numPr>
          <w:ilvl w:val="0"/>
          <w:numId w:val="2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空港施設警備業務、貴金属運搬警備業務、交通誘導警備業務、施設警備業務、雑踏警備業務、核燃料物質等危険物運搬警備業務</w:t>
      </w:r>
    </w:p>
    <w:p w14:paraId="5615684F" w14:textId="77777777" w:rsidR="00045822" w:rsidRPr="00045822" w:rsidRDefault="00045822" w:rsidP="00045822">
      <w:pPr>
        <w:widowControl/>
        <w:numPr>
          <w:ilvl w:val="0"/>
          <w:numId w:val="2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施設警備業務、交通誘導警備業務、空港保安警備業務、核燃料物質等危険物運搬警備業務、貴金属運搬警備業務、雑踏警備業務</w:t>
      </w:r>
    </w:p>
    <w:p w14:paraId="0E4F941D" w14:textId="77777777" w:rsidR="00045822" w:rsidRPr="00045822" w:rsidRDefault="00045822" w:rsidP="00045822">
      <w:pPr>
        <w:widowControl/>
        <w:numPr>
          <w:ilvl w:val="0"/>
          <w:numId w:val="2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雑踏警備業務、交通誘導警備業務、核燃料物質等不燃物運搬警備業務、貴金属運搬警備業務、空港保安警備業務、施設警備業務</w:t>
      </w:r>
    </w:p>
    <w:p w14:paraId="1DF1E837" w14:textId="77777777" w:rsidR="00045822" w:rsidRPr="00045822" w:rsidRDefault="00045822" w:rsidP="00045822">
      <w:pPr>
        <w:widowControl/>
        <w:numPr>
          <w:ilvl w:val="0"/>
          <w:numId w:val="2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核燃料物質等危険物運搬警備業務、貴重品運搬警備業務、空港保安警備業務、施設警備業務、雑踏警備業務、交通誘導警備業務</w:t>
      </w:r>
    </w:p>
    <w:p w14:paraId="64664AFD" w14:textId="77777777" w:rsidR="00045822" w:rsidRPr="00045822" w:rsidRDefault="00045822" w:rsidP="00045822">
      <w:pPr>
        <w:widowControl/>
        <w:numPr>
          <w:ilvl w:val="0"/>
          <w:numId w:val="2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交通誘導警備業務、空港保安警備業務、施設管理警備業務、核燃料物質等危険物運搬警備業務、貴重品運搬警備業務、雑踏警備業務</w:t>
      </w:r>
    </w:p>
    <w:p w14:paraId="4357B0EA"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162AD528"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04401256"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290C2690" w14:textId="77777777" w:rsidR="00045822" w:rsidRPr="00AD7621" w:rsidRDefault="00AD7621" w:rsidP="00045822">
      <w:pPr>
        <w:widowControl/>
        <w:shd w:val="clear" w:color="auto" w:fill="FFFFFF"/>
        <w:spacing w:before="48" w:after="48"/>
        <w:ind w:right="48"/>
        <w:jc w:val="left"/>
        <w:rPr>
          <w:rFonts w:ascii="メイリオ" w:eastAsia="メイリオ" w:hAnsi="メイリオ" w:cs="ＭＳ Ｐゴシック"/>
          <w:color w:val="333333"/>
          <w:kern w:val="0"/>
          <w:sz w:val="40"/>
          <w:szCs w:val="40"/>
        </w:rPr>
      </w:pPr>
      <w:r w:rsidRPr="00AD7621">
        <w:rPr>
          <w:rFonts w:ascii="メイリオ" w:eastAsia="メイリオ" w:hAnsi="メイリオ" w:cs="ＭＳ Ｐゴシック" w:hint="eastAsia"/>
          <w:color w:val="333333"/>
          <w:kern w:val="0"/>
          <w:sz w:val="40"/>
          <w:szCs w:val="40"/>
        </w:rPr>
        <w:t>～基本的人権・憲法～</w:t>
      </w:r>
    </w:p>
    <w:p w14:paraId="52303A6D"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次の文章は、憲法、人権についての概略的知識に関する記述です、誤っているものを選びなさい。</w:t>
      </w:r>
    </w:p>
    <w:p w14:paraId="1F3E58D1" w14:textId="77777777" w:rsidR="00045822" w:rsidRPr="00045822" w:rsidRDefault="00045822" w:rsidP="00045822">
      <w:pPr>
        <w:widowControl/>
        <w:numPr>
          <w:ilvl w:val="0"/>
          <w:numId w:val="2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憲法は、個人の尊重を第一義としているが、その精神は、すべての個人を尊重することであって、一個人のみを尊重するということではない。</w:t>
      </w:r>
    </w:p>
    <w:p w14:paraId="35E20F03" w14:textId="77777777" w:rsidR="00045822" w:rsidRPr="00045822" w:rsidRDefault="00045822" w:rsidP="00045822">
      <w:pPr>
        <w:widowControl/>
        <w:numPr>
          <w:ilvl w:val="0"/>
          <w:numId w:val="2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基本的人権とは、人間が生まれながらにして持っていると考えられる権利で、人間が人間として生活していくうえにおいて、当然認められるべき基本的権利のことである。</w:t>
      </w:r>
    </w:p>
    <w:p w14:paraId="3C66ABB3" w14:textId="77777777" w:rsidR="00045822" w:rsidRPr="00045822" w:rsidRDefault="00045822" w:rsidP="00045822">
      <w:pPr>
        <w:widowControl/>
        <w:numPr>
          <w:ilvl w:val="0"/>
          <w:numId w:val="2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憲法11条は、基本的人権の保障を一般的に宣言するとともに、平等権、自由権、社会権という性格を明らかにしている。</w:t>
      </w:r>
    </w:p>
    <w:p w14:paraId="49D5C20D" w14:textId="77777777" w:rsidR="00045822" w:rsidRPr="00045822" w:rsidRDefault="00045822" w:rsidP="00045822">
      <w:pPr>
        <w:widowControl/>
        <w:numPr>
          <w:ilvl w:val="0"/>
          <w:numId w:val="2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固有普遍性とは、基本的人権は人間として当然の天賦生来の権利であって、誰でも等しく享有する普遍的なものであるということである。</w:t>
      </w:r>
    </w:p>
    <w:p w14:paraId="28824644" w14:textId="77777777" w:rsidR="00045822" w:rsidRPr="00045822" w:rsidRDefault="00045822" w:rsidP="00045822">
      <w:pPr>
        <w:widowControl/>
        <w:numPr>
          <w:ilvl w:val="0"/>
          <w:numId w:val="2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永久不可侵性とは、基本的人権は現在の国民ばかりでなく、将来の国民も等しく享有するものであり将来永久に侵されることがないということである。</w:t>
      </w:r>
    </w:p>
    <w:p w14:paraId="28CE5481"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0E8C9C61"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4357DB9A"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次の文章は、憲法の個人の尊重と公共の福祉に関する記述です、誤っているものを選びなさい。</w:t>
      </w:r>
    </w:p>
    <w:p w14:paraId="1C907CC9" w14:textId="77777777" w:rsidR="00045822" w:rsidRPr="00045822" w:rsidRDefault="00045822" w:rsidP="00045822">
      <w:pPr>
        <w:widowControl/>
        <w:numPr>
          <w:ilvl w:val="0"/>
          <w:numId w:val="2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憲法第13条は、個人尊重主義を採用し、生命、自由及び幸福追求に対する国民の権利が、立法その他の国政のうえにおいて最大の尊重を受けるという基本方針を明らかにしている。</w:t>
      </w:r>
    </w:p>
    <w:p w14:paraId="6E0FFCB0" w14:textId="77777777" w:rsidR="00045822" w:rsidRPr="00045822" w:rsidRDefault="00045822" w:rsidP="00045822">
      <w:pPr>
        <w:widowControl/>
        <w:numPr>
          <w:ilvl w:val="0"/>
          <w:numId w:val="2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憲法では、基本的人権が絶対無制限であり、「公共の福祉に反しない限り」という制約（客観的限界）があることを明らかにしている。</w:t>
      </w:r>
    </w:p>
    <w:p w14:paraId="765DEBB0" w14:textId="77777777" w:rsidR="00045822" w:rsidRPr="00045822" w:rsidRDefault="00045822" w:rsidP="00045822">
      <w:pPr>
        <w:widowControl/>
        <w:numPr>
          <w:ilvl w:val="0"/>
          <w:numId w:val="2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公共の福祉による制約の程度は、それぞれの自由及び権利の性格によって異なり、思想、良心の自由は「公共の福祉」の制限を受けない。</w:t>
      </w:r>
    </w:p>
    <w:p w14:paraId="0C27B39B" w14:textId="77777777" w:rsidR="00045822" w:rsidRPr="00045822" w:rsidRDefault="00045822" w:rsidP="00045822">
      <w:pPr>
        <w:widowControl/>
        <w:numPr>
          <w:ilvl w:val="0"/>
          <w:numId w:val="2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憲法によって人権は保障されていますが、その人権は必ずどこかで他の人権と衝突します、どのような人権であっても、他人に迷惑をかけない限りにおいて認められるという制限を持っています。</w:t>
      </w:r>
    </w:p>
    <w:p w14:paraId="6A21EDBD" w14:textId="77777777" w:rsidR="00045822" w:rsidRPr="00045822" w:rsidRDefault="00045822" w:rsidP="00045822">
      <w:pPr>
        <w:widowControl/>
        <w:numPr>
          <w:ilvl w:val="0"/>
          <w:numId w:val="2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すべての人の人権がバランスよく保障されるように、人権と人権の衝突を調整することを「公共の福祉」と言い、多数のために個人が犠牲になることを意味することではない。</w:t>
      </w:r>
    </w:p>
    <w:p w14:paraId="32AA60D9"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4D5241F8"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67B99877"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憲法第二十一条（集会、結社及び言論、出版その他一切の表現の自由は、これを保障する。検閲は、これをしてはならない。通信の秘密は、これを侵してはならない。）に関する記述です、誤っているものを選びなさい。</w:t>
      </w:r>
    </w:p>
    <w:p w14:paraId="561AF11C" w14:textId="77777777" w:rsidR="00045822" w:rsidRPr="00045822" w:rsidRDefault="00045822" w:rsidP="00045822">
      <w:pPr>
        <w:widowControl/>
        <w:numPr>
          <w:ilvl w:val="0"/>
          <w:numId w:val="2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集会とは、共同の目的を持った複数人の一時的集合、一定の場所に集合する場合のほか、 集団の行進及び示威的運動等も含む。</w:t>
      </w:r>
    </w:p>
    <w:p w14:paraId="62A09DE1" w14:textId="77777777" w:rsidR="00045822" w:rsidRPr="00045822" w:rsidRDefault="00045822" w:rsidP="00045822">
      <w:pPr>
        <w:widowControl/>
        <w:numPr>
          <w:ilvl w:val="0"/>
          <w:numId w:val="2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結社とは、共同の目的を持って、 継続的に複数人が結合している集団や団体のことである.</w:t>
      </w:r>
    </w:p>
    <w:p w14:paraId="46D5B15B" w14:textId="77777777" w:rsidR="00045822" w:rsidRPr="00045822" w:rsidRDefault="00045822" w:rsidP="00045822">
      <w:pPr>
        <w:widowControl/>
        <w:numPr>
          <w:ilvl w:val="0"/>
          <w:numId w:val="2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言論、出版その他の表現の自由とは、すべての物事に対する見方、考え方、解釈や評価を、検閲されたり規制されることもなく自由に表明する権利のことである。</w:t>
      </w:r>
    </w:p>
    <w:p w14:paraId="0F01CA20" w14:textId="77777777" w:rsidR="00045822" w:rsidRPr="00045822" w:rsidRDefault="00045822" w:rsidP="00045822">
      <w:pPr>
        <w:widowControl/>
        <w:numPr>
          <w:ilvl w:val="0"/>
          <w:numId w:val="2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憲法では、「一切の表現の自由は、これを保障する。」とあらゆる表現活動の自由を保障しているので、個人がSNSやネットの書き込み等で自由な表現ができ何ら責任は問われることはない。</w:t>
      </w:r>
    </w:p>
    <w:p w14:paraId="52B3EDD6" w14:textId="77777777" w:rsidR="00045822" w:rsidRDefault="00045822" w:rsidP="00045822">
      <w:pPr>
        <w:widowControl/>
        <w:numPr>
          <w:ilvl w:val="0"/>
          <w:numId w:val="2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憲法では、「一切の表現の自由は、これを保障する。」とあらゆる表現活動の自由を保障しているが、その具体的内容によっては、公共の福祉が優先され制約される場合がある。</w:t>
      </w:r>
    </w:p>
    <w:p w14:paraId="5BB81E21" w14:textId="77777777" w:rsidR="00045822" w:rsidRDefault="00045822"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4168CDB3"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次の文章は、日本国憲法の国民の権利及び義務、公共の福祉に関する記述です、妥当ではないものを選びなさい。</w:t>
      </w:r>
    </w:p>
    <w:p w14:paraId="6CA83393" w14:textId="77777777" w:rsidR="00045822" w:rsidRPr="00045822" w:rsidRDefault="00045822" w:rsidP="00045822">
      <w:pPr>
        <w:widowControl/>
        <w:numPr>
          <w:ilvl w:val="0"/>
          <w:numId w:val="2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居住、移転及び職業選択の自由は、公共の福祉による制約を受ける。</w:t>
      </w:r>
    </w:p>
    <w:p w14:paraId="0BCF8FA8" w14:textId="77777777" w:rsidR="00045822" w:rsidRPr="00045822" w:rsidRDefault="00045822" w:rsidP="00045822">
      <w:pPr>
        <w:widowControl/>
        <w:numPr>
          <w:ilvl w:val="0"/>
          <w:numId w:val="2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学問の自由は、公共の福祉による制約を受けない。</w:t>
      </w:r>
    </w:p>
    <w:p w14:paraId="34C6E03F" w14:textId="77777777" w:rsidR="00045822" w:rsidRPr="00045822" w:rsidRDefault="00045822" w:rsidP="00045822">
      <w:pPr>
        <w:widowControl/>
        <w:numPr>
          <w:ilvl w:val="0"/>
          <w:numId w:val="2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思想及び良心の自由は、公共の福祉による制約を受けない。</w:t>
      </w:r>
    </w:p>
    <w:p w14:paraId="4C959DEA" w14:textId="77777777" w:rsidR="00045822" w:rsidRPr="00045822" w:rsidRDefault="00045822" w:rsidP="00045822">
      <w:pPr>
        <w:widowControl/>
        <w:numPr>
          <w:ilvl w:val="0"/>
          <w:numId w:val="2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言論、出版その他一切の表現の自由は、公共の福祉による制約を受ける。</w:t>
      </w:r>
    </w:p>
    <w:p w14:paraId="22D7E95C" w14:textId="77777777" w:rsidR="00045822" w:rsidRPr="00045822" w:rsidRDefault="00045822" w:rsidP="00045822">
      <w:pPr>
        <w:widowControl/>
        <w:numPr>
          <w:ilvl w:val="0"/>
          <w:numId w:val="2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集会、結社の自由は、公共の福祉による制約を受ける。</w:t>
      </w:r>
    </w:p>
    <w:p w14:paraId="50202F9C" w14:textId="77777777" w:rsidR="00045822" w:rsidRPr="00045822" w:rsidRDefault="00045822" w:rsidP="00045822">
      <w:pPr>
        <w:widowControl/>
        <w:shd w:val="clear" w:color="auto" w:fill="FFFFFF"/>
        <w:spacing w:before="48" w:after="48"/>
        <w:ind w:left="720" w:right="48"/>
        <w:jc w:val="left"/>
        <w:rPr>
          <w:rFonts w:ascii="メイリオ" w:eastAsia="メイリオ" w:hAnsi="メイリオ" w:cs="ＭＳ Ｐゴシック"/>
          <w:color w:val="333333"/>
          <w:kern w:val="0"/>
          <w:sz w:val="16"/>
          <w:szCs w:val="16"/>
        </w:rPr>
      </w:pPr>
    </w:p>
    <w:p w14:paraId="7DCF4E8E"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次の文章は、憲法第31条（人身の自由）及び33条（不法に逮捕されない権利）に関する記述です、誤っているものを選びなさい。</w:t>
      </w:r>
    </w:p>
    <w:p w14:paraId="1505AA74" w14:textId="77777777" w:rsidR="00045822" w:rsidRPr="00045822" w:rsidRDefault="00045822" w:rsidP="00045822">
      <w:pPr>
        <w:widowControl/>
        <w:numPr>
          <w:ilvl w:val="0"/>
          <w:numId w:val="2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憲法第31条の「何人も、法律の定める手続によらなければ、その生命若しくは自由を奪はれ、又はその他の刑罰を科せられない。」とは、人身の自由の保障に関する根本原則の規定である。</w:t>
      </w:r>
    </w:p>
    <w:p w14:paraId="1568EA34" w14:textId="77777777" w:rsidR="00045822" w:rsidRPr="00045822" w:rsidRDefault="00045822" w:rsidP="00045822">
      <w:pPr>
        <w:widowControl/>
        <w:numPr>
          <w:ilvl w:val="0"/>
          <w:numId w:val="2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憲法第33条の「何人も、現行犯として逮捕される場合を除いては、権限を有する司法官憲が発し、且つ理由とな</w:t>
      </w:r>
      <w:r>
        <w:rPr>
          <w:rFonts w:ascii="メイリオ" w:eastAsia="メイリオ" w:hAnsi="メイリオ" w:cs="ＭＳ Ｐゴシック" w:hint="eastAsia"/>
          <w:color w:val="333333"/>
          <w:kern w:val="0"/>
          <w:sz w:val="16"/>
          <w:szCs w:val="16"/>
        </w:rPr>
        <w:t>ってい</w:t>
      </w:r>
      <w:r w:rsidRPr="00045822">
        <w:rPr>
          <w:rFonts w:ascii="メイリオ" w:eastAsia="メイリオ" w:hAnsi="メイリオ" w:cs="ＭＳ Ｐゴシック" w:hint="eastAsia"/>
          <w:color w:val="333333"/>
          <w:kern w:val="0"/>
          <w:sz w:val="16"/>
          <w:szCs w:val="16"/>
        </w:rPr>
        <w:t>る犯罪を明示する令状によらなければ、逮捕されない。」で、犯罪による逮捕には、検察官の発する逮捕状を必要とする、令状主義を確立している。</w:t>
      </w:r>
    </w:p>
    <w:p w14:paraId="74ED79FF" w14:textId="77777777" w:rsidR="00045822" w:rsidRPr="00045822" w:rsidRDefault="00045822" w:rsidP="00045822">
      <w:pPr>
        <w:widowControl/>
        <w:numPr>
          <w:ilvl w:val="0"/>
          <w:numId w:val="2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第33条の「何人も、現行犯として逮捕される場合を除いては」とあるのは、令状主義の例外として現行犯逮捕される場合は、犯罪と犯人が明白で、犯人を逮捕しなければ逃走する恐れがあり逮捕権濫用の恐れが少ないため令状を必要としない場合である。</w:t>
      </w:r>
    </w:p>
    <w:p w14:paraId="556E12D0" w14:textId="77777777" w:rsidR="00045822" w:rsidRPr="00045822" w:rsidRDefault="00045822" w:rsidP="00045822">
      <w:pPr>
        <w:widowControl/>
        <w:numPr>
          <w:ilvl w:val="0"/>
          <w:numId w:val="2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憲法第28条の「勤労者の団結する権利及び団体交渉その他の団体行動をする権利は、これを保障する。」は、団結権、団体交渉権、団体行動権(争議権)の労働三権といわれる労働基本権を保障している。</w:t>
      </w:r>
    </w:p>
    <w:p w14:paraId="7AD4940B" w14:textId="77777777" w:rsidR="00045822" w:rsidRPr="00045822" w:rsidRDefault="00045822" w:rsidP="00045822">
      <w:pPr>
        <w:widowControl/>
        <w:numPr>
          <w:ilvl w:val="0"/>
          <w:numId w:val="2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憲法第35条では、住居、書類及び所持品についての、侵入、捜索及び押収は、現行犯逮捕される場合を除いて、正当な理由に基いて発せられ、且つ捜索する場所及び押収する物を明示する令状がなければならない。</w:t>
      </w:r>
    </w:p>
    <w:p w14:paraId="48406C12"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6A7ED4F7"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次の文章は、刑法の違法性阻却事由に関する記述です、誤っているものを選びなさい。</w:t>
      </w:r>
    </w:p>
    <w:p w14:paraId="1EBCED30" w14:textId="77777777" w:rsidR="00045822" w:rsidRPr="00045822" w:rsidRDefault="00045822" w:rsidP="00045822">
      <w:pPr>
        <w:widowControl/>
        <w:numPr>
          <w:ilvl w:val="0"/>
          <w:numId w:val="2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犯罪とは、社会秩序に反し、個人や社会の利益を侵害する行為で、刑法に定める構成要件に該当する違法な行為のことである。</w:t>
      </w:r>
    </w:p>
    <w:p w14:paraId="50E3FBAA" w14:textId="77777777" w:rsidR="00045822" w:rsidRPr="00045822" w:rsidRDefault="00045822" w:rsidP="00045822">
      <w:pPr>
        <w:widowControl/>
        <w:numPr>
          <w:ilvl w:val="0"/>
          <w:numId w:val="2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刑法で定める犯罪の構成要件に該当する違法行為であっても、違法ではなくなる特別な事情があり、悪くない（違法とされない）場合がある。この特別な事情のことを違法性阻却事由という。</w:t>
      </w:r>
    </w:p>
    <w:p w14:paraId="553A8F8F" w14:textId="77777777" w:rsidR="00045822" w:rsidRPr="00045822" w:rsidRDefault="00045822" w:rsidP="00045822">
      <w:pPr>
        <w:widowControl/>
        <w:numPr>
          <w:ilvl w:val="0"/>
          <w:numId w:val="2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刑法には、違法性阻却事由として、正当防衛、緊急避難などが規定されている。</w:t>
      </w:r>
    </w:p>
    <w:p w14:paraId="42A242E1" w14:textId="77777777" w:rsidR="00045822" w:rsidRPr="00045822" w:rsidRDefault="00045822" w:rsidP="00045822">
      <w:pPr>
        <w:widowControl/>
        <w:numPr>
          <w:ilvl w:val="0"/>
          <w:numId w:val="2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正当防衛とは、急迫不正の侵害に対して、自己又は他人の権利を防衛するため、やむを得ずにした行為のことである。</w:t>
      </w:r>
    </w:p>
    <w:p w14:paraId="65EC9B16" w14:textId="77777777" w:rsidR="00045822" w:rsidRPr="00045822" w:rsidRDefault="00045822" w:rsidP="00045822">
      <w:pPr>
        <w:widowControl/>
        <w:numPr>
          <w:ilvl w:val="0"/>
          <w:numId w:val="2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緊急避難とは、自己又は他人の生命、身体、自由又は財産に対する現在の危難を避けるため、やむを得ずにした行為で、これによって生じた害が避けようとした害の程度を超えなかった場合を言う。</w:t>
      </w:r>
    </w:p>
    <w:p w14:paraId="410683AB"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31F60772"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次の文章は、正当防衛に関する文章です、誤っているものを選びなさい。</w:t>
      </w:r>
    </w:p>
    <w:p w14:paraId="46886F77" w14:textId="77777777" w:rsidR="00045822" w:rsidRPr="00045822" w:rsidRDefault="00045822" w:rsidP="00045822">
      <w:pPr>
        <w:widowControl/>
        <w:numPr>
          <w:ilvl w:val="0"/>
          <w:numId w:val="2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「以前に不当な侵害を受けた相手から、必ず、またすぐに不当な侵害をしてくるので防衛のために先に攻撃した。」これは正当防衛にあたらない。</w:t>
      </w:r>
    </w:p>
    <w:p w14:paraId="7B28F3E8" w14:textId="77777777" w:rsidR="00045822" w:rsidRPr="00045822" w:rsidRDefault="00045822" w:rsidP="00045822">
      <w:pPr>
        <w:widowControl/>
        <w:numPr>
          <w:ilvl w:val="0"/>
          <w:numId w:val="2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「不正を注意した相手が反論してきたのでゲンコツをしようとしたらバットを持って防衛してきたので危険を感じてこちらもバットで攻撃し防衛した。」これは正当防衛にあたらない。</w:t>
      </w:r>
    </w:p>
    <w:p w14:paraId="6D21F6A7" w14:textId="77777777" w:rsidR="00045822" w:rsidRPr="00045822" w:rsidRDefault="00045822" w:rsidP="00045822">
      <w:pPr>
        <w:widowControl/>
        <w:numPr>
          <w:ilvl w:val="0"/>
          <w:numId w:val="2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「警備態度が悪いといきなり殴りかかられたので、防衛しようとしたが強い怒りを感じ逆上してしまい積極的に攻撃してしまった。」これは正当防衛にあたる。</w:t>
      </w:r>
    </w:p>
    <w:p w14:paraId="4B0049BF" w14:textId="77777777" w:rsidR="00045822" w:rsidRPr="00045822" w:rsidRDefault="00045822" w:rsidP="00045822">
      <w:pPr>
        <w:widowControl/>
        <w:numPr>
          <w:ilvl w:val="0"/>
          <w:numId w:val="2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電車を待っていた女性が，酒に酔ってしつこくからんでくる男性を突き放すため，男性の胸を手で突き飛ばしたところ，その男性が後ずさりしてホームから転落し電車とホームに挟まれ死亡した。」これは正当防衛にあたる。</w:t>
      </w:r>
    </w:p>
    <w:p w14:paraId="6519FF93" w14:textId="77777777" w:rsidR="00045822" w:rsidRPr="00BF2711" w:rsidRDefault="00045822" w:rsidP="00BF2711">
      <w:pPr>
        <w:widowControl/>
        <w:numPr>
          <w:ilvl w:val="0"/>
          <w:numId w:val="2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lastRenderedPageBreak/>
        <w:t>「AはBと口論になりBがいきなりAを殴打し走り去った、Aは追いかけて行き約100m先でBの後方から殴打した、Bは前方に倒れたが護身用に携帯していた警棒でAに対し反撃した。」Bの反撃は正当防衛である。</w:t>
      </w:r>
    </w:p>
    <w:p w14:paraId="316E866A" w14:textId="77777777" w:rsidR="00045822" w:rsidRPr="00045822" w:rsidRDefault="00045822" w:rsidP="00045822">
      <w:pPr>
        <w:widowControl/>
        <w:shd w:val="clear" w:color="auto" w:fill="FFFFFF"/>
        <w:spacing w:after="240"/>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次の文章は、正当防衛に関する文章です、正しいものを選びなさい。</w:t>
      </w:r>
    </w:p>
    <w:p w14:paraId="78276C71" w14:textId="77777777" w:rsidR="00045822" w:rsidRPr="00045822" w:rsidRDefault="00045822" w:rsidP="00045822">
      <w:pPr>
        <w:widowControl/>
        <w:numPr>
          <w:ilvl w:val="0"/>
          <w:numId w:val="29"/>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急迫不正の侵害に対して、自己又は他人の権利を防衛するため、やむを得ずにした行為は、情状により、その刑を減軽し、又は免除することができる。</w:t>
      </w:r>
    </w:p>
    <w:p w14:paraId="1B782663" w14:textId="77777777" w:rsidR="00045822" w:rsidRPr="00045822" w:rsidRDefault="00045822" w:rsidP="00045822">
      <w:pPr>
        <w:widowControl/>
        <w:numPr>
          <w:ilvl w:val="0"/>
          <w:numId w:val="29"/>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正当防衛としての行為は、犯罪の構成要件に該当した場合でも、侵害排除のために必要な限度を超えなければ違法ではない行為になる。</w:t>
      </w:r>
    </w:p>
    <w:p w14:paraId="6B6556D7" w14:textId="77777777" w:rsidR="00045822" w:rsidRPr="00045822" w:rsidRDefault="00045822" w:rsidP="00045822">
      <w:pPr>
        <w:widowControl/>
        <w:numPr>
          <w:ilvl w:val="0"/>
          <w:numId w:val="29"/>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正当防衛行為は急迫不正な侵害行為に対して認められるものであるから、侵害行為が終わってもしばらくは正当防衛行為は認められる。</w:t>
      </w:r>
    </w:p>
    <w:p w14:paraId="29C15CC2" w14:textId="77777777" w:rsidR="00045822" w:rsidRPr="00045822" w:rsidRDefault="00045822" w:rsidP="00045822">
      <w:pPr>
        <w:widowControl/>
        <w:numPr>
          <w:ilvl w:val="0"/>
          <w:numId w:val="29"/>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刑事訴訟法の（犯罪の不成立及び刑の減免）によって正当防衛の規定は定められている。</w:t>
      </w:r>
    </w:p>
    <w:p w14:paraId="7A10529E" w14:textId="77777777" w:rsidR="00045822" w:rsidRDefault="00045822" w:rsidP="00BF2711">
      <w:pPr>
        <w:widowControl/>
        <w:numPr>
          <w:ilvl w:val="0"/>
          <w:numId w:val="29"/>
        </w:numPr>
        <w:shd w:val="clear" w:color="auto" w:fill="FFFFFF"/>
        <w:spacing w:before="48" w:after="48"/>
        <w:ind w:left="768"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防衛行為が程度を超えた場合は、過剰防衛となり刑罰の対象（有罪）となり、それが防衛のための行為であったということが情状において考慮され、その行為は罰しない。</w:t>
      </w:r>
    </w:p>
    <w:p w14:paraId="5F3E76ED" w14:textId="77777777" w:rsidR="00BF2711" w:rsidRPr="00BF2711" w:rsidRDefault="00BF2711" w:rsidP="00BF2711">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7A6541ED"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次の文章は、緊急避難に関する文章です、誤っているものを選びなさい。</w:t>
      </w:r>
    </w:p>
    <w:p w14:paraId="199F2D84" w14:textId="77777777" w:rsidR="00045822" w:rsidRPr="00045822" w:rsidRDefault="00045822" w:rsidP="00045822">
      <w:pPr>
        <w:widowControl/>
        <w:numPr>
          <w:ilvl w:val="0"/>
          <w:numId w:val="3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緊急避難とは、自己又は他人の生命、身体、自由又は財産に対する現在の危難を避けるため、やむを得ずにした避難行為のことである。</w:t>
      </w:r>
    </w:p>
    <w:p w14:paraId="0AA1E3B8" w14:textId="77777777" w:rsidR="00045822" w:rsidRPr="00045822" w:rsidRDefault="00045822" w:rsidP="00045822">
      <w:pPr>
        <w:widowControl/>
        <w:numPr>
          <w:ilvl w:val="0"/>
          <w:numId w:val="3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緊急避難は、人の行為によらず、自然現象や動物の動作などによって生じた、現在の危難を避けるために行った避難行為も含まれる。</w:t>
      </w:r>
    </w:p>
    <w:p w14:paraId="7FA9B73F" w14:textId="77777777" w:rsidR="00045822" w:rsidRPr="00045822" w:rsidRDefault="00045822" w:rsidP="00045822">
      <w:pPr>
        <w:widowControl/>
        <w:numPr>
          <w:ilvl w:val="0"/>
          <w:numId w:val="3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緊急避難の一つに、他人の違法な行為によって生じた、現在の危難を避けるために行った避難行為がある。</w:t>
      </w:r>
    </w:p>
    <w:p w14:paraId="2CE7EEF0" w14:textId="77777777" w:rsidR="00045822" w:rsidRPr="00045822" w:rsidRDefault="00045822" w:rsidP="00045822">
      <w:pPr>
        <w:widowControl/>
        <w:numPr>
          <w:ilvl w:val="0"/>
          <w:numId w:val="3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現在の危難を避けるために行った避難行為が、他人の違法でない行為によって生じた場合は緊急避難にあたらない。</w:t>
      </w:r>
    </w:p>
    <w:p w14:paraId="58C63B30" w14:textId="77777777" w:rsidR="00045822" w:rsidRPr="00045822" w:rsidRDefault="00045822" w:rsidP="00045822">
      <w:pPr>
        <w:widowControl/>
        <w:numPr>
          <w:ilvl w:val="0"/>
          <w:numId w:val="3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避難行為は、やむを得ずにしたものであること、その危難を避けるために現実的可能性のある方法として唯一の方法であって、他に方法がなかったことを必要とする。</w:t>
      </w:r>
    </w:p>
    <w:p w14:paraId="47D97DA6" w14:textId="77777777" w:rsidR="00045822" w:rsidRDefault="00045822" w:rsidP="00BF271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7DB621A4"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次の文章は、緊急避難（自己又は他人の生命、身体、自由又は財産に対する現在の危難を避けるため、やむを得ずにした行為）に関する文章です、妥当であるものを選びなさい。</w:t>
      </w:r>
    </w:p>
    <w:p w14:paraId="4F3596B3" w14:textId="77777777" w:rsidR="00045822" w:rsidRPr="00045822" w:rsidRDefault="00045822" w:rsidP="00045822">
      <w:pPr>
        <w:widowControl/>
        <w:numPr>
          <w:ilvl w:val="0"/>
          <w:numId w:val="3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避難行為から生じた害が避けようとした害の程度を超えなかった場合、罪ではあるが、情状により、その刑を減軽し、又は免除される。</w:t>
      </w:r>
    </w:p>
    <w:p w14:paraId="55E33043" w14:textId="77777777" w:rsidR="00045822" w:rsidRPr="00045822" w:rsidRDefault="00045822" w:rsidP="00045822">
      <w:pPr>
        <w:widowControl/>
        <w:numPr>
          <w:ilvl w:val="0"/>
          <w:numId w:val="3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危難にひんする権利を救うためにする行為が許される場合の一つであり、危難の対象が不正なものに限らないため、正当防衛の場合に比べて要件が厳格ではない。</w:t>
      </w:r>
    </w:p>
    <w:p w14:paraId="07BF4F03" w14:textId="77777777" w:rsidR="00045822" w:rsidRPr="00045822" w:rsidRDefault="00045822" w:rsidP="00045822">
      <w:pPr>
        <w:widowControl/>
        <w:numPr>
          <w:ilvl w:val="0"/>
          <w:numId w:val="3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避難行為から生じた害が避けようとした害の程度を超えた行為は、罪になり、その刑を減軽し、又は免除されることはない。</w:t>
      </w:r>
    </w:p>
    <w:p w14:paraId="5146E34E" w14:textId="77777777" w:rsidR="00045822" w:rsidRPr="00045822" w:rsidRDefault="00045822" w:rsidP="00045822">
      <w:pPr>
        <w:widowControl/>
        <w:numPr>
          <w:ilvl w:val="0"/>
          <w:numId w:val="3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避難行為は、やむを得ずにしたものであること、その危難を避けるために現実的可能性のある方法として唯一の方法であって、他に方法がなかったことを必要とする。</w:t>
      </w:r>
    </w:p>
    <w:p w14:paraId="278B1089" w14:textId="77777777" w:rsidR="00045822" w:rsidRDefault="00045822" w:rsidP="00045822">
      <w:pPr>
        <w:widowControl/>
        <w:numPr>
          <w:ilvl w:val="0"/>
          <w:numId w:val="3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緊急避難の要件に当てはまる場合であれば、業務の性質上、危難に立ち向かうべき義務のある者でも、一般人と同じように緊急避難行為をすることができる。</w:t>
      </w:r>
    </w:p>
    <w:p w14:paraId="1D063283" w14:textId="77777777" w:rsidR="00BF2711" w:rsidRPr="00BF2711" w:rsidRDefault="00BF2711" w:rsidP="00BF2711">
      <w:pPr>
        <w:widowControl/>
        <w:shd w:val="clear" w:color="auto" w:fill="FFFFFF"/>
        <w:spacing w:before="48" w:after="48"/>
        <w:ind w:left="720" w:right="48"/>
        <w:jc w:val="left"/>
        <w:rPr>
          <w:rFonts w:ascii="メイリオ" w:eastAsia="メイリオ" w:hAnsi="メイリオ" w:cs="ＭＳ Ｐゴシック"/>
          <w:color w:val="333333"/>
          <w:kern w:val="0"/>
          <w:sz w:val="16"/>
          <w:szCs w:val="16"/>
        </w:rPr>
      </w:pPr>
    </w:p>
    <w:p w14:paraId="11CC7DCC"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次の文章は、正当防衛及び緊急避難に関する記述です、正しいものを選びなさい。</w:t>
      </w:r>
    </w:p>
    <w:p w14:paraId="6D02A30B" w14:textId="77777777" w:rsidR="00045822" w:rsidRPr="00045822" w:rsidRDefault="00045822" w:rsidP="00045822">
      <w:pPr>
        <w:widowControl/>
        <w:numPr>
          <w:ilvl w:val="0"/>
          <w:numId w:val="3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正当防衛は急迫不正の侵害に対して自己又は他人の権利を防衛するための「不正対不正」の関係、緊急避難は自己又は他人の生命、身体、自由又は財産に対する現在の危難を避けるための「正対正」の関係といわれている。</w:t>
      </w:r>
    </w:p>
    <w:p w14:paraId="1935D615" w14:textId="77777777" w:rsidR="00045822" w:rsidRPr="00045822" w:rsidRDefault="00045822" w:rsidP="00045822">
      <w:pPr>
        <w:widowControl/>
        <w:numPr>
          <w:ilvl w:val="0"/>
          <w:numId w:val="3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正当防衛行為は、「自己又は他人の権利を防衛するためやむを得ずにした行為」であり、防衛手段として社会通念上、相当ではないがやむを得ないと認められることを必要とする。</w:t>
      </w:r>
    </w:p>
    <w:p w14:paraId="4162AB7C" w14:textId="77777777" w:rsidR="00045822" w:rsidRPr="00045822" w:rsidRDefault="00045822" w:rsidP="00045822">
      <w:pPr>
        <w:widowControl/>
        <w:numPr>
          <w:ilvl w:val="0"/>
          <w:numId w:val="3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lastRenderedPageBreak/>
        <w:t>正当防衛は、不正な侵害に対して反撃をする行為であり、緊急避難は、正当な第三者の権利または利益を犠牲にして自己の利益を守る行為である。</w:t>
      </w:r>
    </w:p>
    <w:p w14:paraId="0159954F" w14:textId="77777777" w:rsidR="00045822" w:rsidRPr="00045822" w:rsidRDefault="00045822" w:rsidP="00045822">
      <w:pPr>
        <w:widowControl/>
        <w:numPr>
          <w:ilvl w:val="0"/>
          <w:numId w:val="3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緊急避難は、その行為から生じた害が、避けようとして生じた害の程度を超えたことが必要であり、このことを「法益の権衡」と言う。</w:t>
      </w:r>
    </w:p>
    <w:p w14:paraId="64C1A255" w14:textId="77777777" w:rsidR="00045822" w:rsidRPr="00045822" w:rsidRDefault="00045822" w:rsidP="00045822">
      <w:pPr>
        <w:widowControl/>
        <w:numPr>
          <w:ilvl w:val="0"/>
          <w:numId w:val="3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「補充性」とは、危難を避けるためにやむを得ずにしたものであること、その行為をする以外にはほかに方法がなかったことをいうが、必ずしも現実的可能性のある唯一の方法である必要はない。</w:t>
      </w:r>
    </w:p>
    <w:p w14:paraId="737D7E47" w14:textId="77777777" w:rsidR="00BF2711" w:rsidRDefault="00BF2711" w:rsidP="00BF2711">
      <w:pPr>
        <w:widowControl/>
        <w:shd w:val="clear" w:color="auto" w:fill="FFFFFF"/>
        <w:spacing w:before="48" w:after="48"/>
        <w:ind w:right="48"/>
        <w:jc w:val="left"/>
        <w:rPr>
          <w:rFonts w:ascii="メイリオ" w:eastAsia="メイリオ" w:hAnsi="メイリオ" w:cs="ＭＳ Ｐゴシック"/>
          <w:color w:val="333333"/>
          <w:kern w:val="0"/>
          <w:sz w:val="14"/>
          <w:szCs w:val="14"/>
        </w:rPr>
      </w:pPr>
      <w:r w:rsidRPr="00BF2711">
        <w:rPr>
          <w:rFonts w:ascii="メイリオ" w:eastAsia="メイリオ" w:hAnsi="メイリオ" w:cs="ＭＳ Ｐゴシック" w:hint="eastAsia"/>
          <w:color w:val="333333"/>
          <w:kern w:val="0"/>
          <w:sz w:val="40"/>
          <w:szCs w:val="40"/>
        </w:rPr>
        <w:t>～刑法</w:t>
      </w:r>
      <w:r>
        <w:rPr>
          <w:rFonts w:ascii="メイリオ" w:eastAsia="メイリオ" w:hAnsi="メイリオ" w:cs="ＭＳ Ｐゴシック" w:hint="eastAsia"/>
          <w:color w:val="333333"/>
          <w:kern w:val="0"/>
          <w:sz w:val="40"/>
          <w:szCs w:val="40"/>
        </w:rPr>
        <w:t>・刑事訴訟法</w:t>
      </w:r>
      <w:r w:rsidRPr="00BF2711">
        <w:rPr>
          <w:rFonts w:ascii="メイリオ" w:eastAsia="メイリオ" w:hAnsi="メイリオ" w:cs="ＭＳ Ｐゴシック" w:hint="eastAsia"/>
          <w:color w:val="333333"/>
          <w:kern w:val="0"/>
          <w:sz w:val="40"/>
          <w:szCs w:val="40"/>
        </w:rPr>
        <w:t>～</w:t>
      </w:r>
    </w:p>
    <w:p w14:paraId="30626893" w14:textId="77777777" w:rsidR="00BF2711" w:rsidRPr="00BF2711" w:rsidRDefault="00BF2711" w:rsidP="00BF2711">
      <w:pPr>
        <w:widowControl/>
        <w:shd w:val="clear" w:color="auto" w:fill="FFFFFF"/>
        <w:spacing w:before="48" w:after="48"/>
        <w:ind w:right="48"/>
        <w:jc w:val="left"/>
        <w:rPr>
          <w:rFonts w:ascii="メイリオ" w:eastAsia="メイリオ" w:hAnsi="メイリオ" w:cs="ＭＳ Ｐゴシック"/>
          <w:color w:val="333333"/>
          <w:kern w:val="0"/>
          <w:sz w:val="14"/>
          <w:szCs w:val="14"/>
        </w:rPr>
      </w:pPr>
    </w:p>
    <w:p w14:paraId="4A528FC4"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次の文章は、刑事訴訟法　第二百十二条　「現に罪を行い、又は現に罪を行い終</w:t>
      </w:r>
      <w:r>
        <w:rPr>
          <w:rFonts w:ascii="メイリオ" w:eastAsia="メイリオ" w:hAnsi="メイリオ" w:cs="ＭＳ Ｐゴシック" w:hint="eastAsia"/>
          <w:color w:val="333333"/>
          <w:kern w:val="0"/>
          <w:sz w:val="16"/>
          <w:szCs w:val="16"/>
        </w:rPr>
        <w:t>っ</w:t>
      </w:r>
      <w:r w:rsidRPr="00045822">
        <w:rPr>
          <w:rFonts w:ascii="メイリオ" w:eastAsia="メイリオ" w:hAnsi="メイリオ" w:cs="ＭＳ Ｐゴシック" w:hint="eastAsia"/>
          <w:color w:val="333333"/>
          <w:kern w:val="0"/>
          <w:sz w:val="16"/>
          <w:szCs w:val="16"/>
        </w:rPr>
        <w:t>た者を現行犯人とする。②　左の各号の一にあたる者が、罪を行い終つてから間がないと明らかに認められるときは、これを現行犯人とみなす・・・」に関する文章です、誤っているものを選びなさい。</w:t>
      </w:r>
    </w:p>
    <w:p w14:paraId="5C622D2A" w14:textId="77777777" w:rsidR="00045822" w:rsidRPr="00045822" w:rsidRDefault="00045822" w:rsidP="00045822">
      <w:pPr>
        <w:widowControl/>
        <w:numPr>
          <w:ilvl w:val="0"/>
          <w:numId w:val="3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「現に罪を行い」とは、犯罪を現在実行しているという意味であり、犯罪の実行行為に着手し、それを遂行しつつあり、いまだ終了に至らない場合である。</w:t>
      </w:r>
    </w:p>
    <w:p w14:paraId="3D6B91BB" w14:textId="77777777" w:rsidR="00045822" w:rsidRPr="00045822" w:rsidRDefault="00045822" w:rsidP="00045822">
      <w:pPr>
        <w:widowControl/>
        <w:numPr>
          <w:ilvl w:val="0"/>
          <w:numId w:val="3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「罪」とは、特定の罪（窃盗、傷害等）を指し、単なる「不審者」であり、何らかの罪を犯している疑いがあるだけでは不十分で、現行犯人とはいえない。</w:t>
      </w:r>
    </w:p>
    <w:p w14:paraId="62C274DE" w14:textId="77777777" w:rsidR="00045822" w:rsidRPr="00045822" w:rsidRDefault="00045822" w:rsidP="00045822">
      <w:pPr>
        <w:widowControl/>
        <w:numPr>
          <w:ilvl w:val="0"/>
          <w:numId w:val="3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「現に罪を行い終わった」とは、犯罪行為終了直後を指し、直後の範囲は機械的に何時間と決めることはできず、具体的状況に応じて判断される。</w:t>
      </w:r>
    </w:p>
    <w:p w14:paraId="590A62DB" w14:textId="77777777" w:rsidR="00045822" w:rsidRPr="00045822" w:rsidRDefault="00045822" w:rsidP="00045822">
      <w:pPr>
        <w:widowControl/>
        <w:numPr>
          <w:ilvl w:val="0"/>
          <w:numId w:val="3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罪を行い終つてから間がないと明らかに認められ、その者が犯人として追呼されているときは現行犯人とされる。</w:t>
      </w:r>
    </w:p>
    <w:p w14:paraId="7E7F4F36" w14:textId="77777777" w:rsidR="00045822" w:rsidRPr="00045822" w:rsidRDefault="00045822" w:rsidP="00045822">
      <w:pPr>
        <w:widowControl/>
        <w:numPr>
          <w:ilvl w:val="0"/>
          <w:numId w:val="3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罪を行い終つてから間がないと明らかに認められ、その者に尋ねかけたとたん、走って逃走した場合は、現行犯人とみなすことができる。</w:t>
      </w:r>
    </w:p>
    <w:p w14:paraId="750EBAC8" w14:textId="77777777" w:rsidR="00045822" w:rsidRDefault="00045822" w:rsidP="00BF271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512087B6"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68033119"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次の文章は、刑事訴訟法、現行犯逮捕に関する記述です、誤っているものを選びなさい。</w:t>
      </w:r>
    </w:p>
    <w:p w14:paraId="5D7F8012" w14:textId="77777777" w:rsidR="00045822" w:rsidRPr="00045822" w:rsidRDefault="00045822" w:rsidP="00045822">
      <w:pPr>
        <w:widowControl/>
        <w:numPr>
          <w:ilvl w:val="0"/>
          <w:numId w:val="34"/>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現行犯人は、何人（誰）でも、逮捕状（司法官憲が発した令状）なしで逮捕することができる。逮捕とは、人の身体を直接に束縛して自由を拘束することである。</w:t>
      </w:r>
    </w:p>
    <w:p w14:paraId="7F611345" w14:textId="77777777" w:rsidR="00045822" w:rsidRPr="00045822" w:rsidRDefault="00045822" w:rsidP="00045822">
      <w:pPr>
        <w:widowControl/>
        <w:numPr>
          <w:ilvl w:val="0"/>
          <w:numId w:val="34"/>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逮捕に際しては、ある程度の実力行使が許されているが、その実力行使には限界があり、犯人の挙動、具体的状況に応じ、社会通念上妥当な方法をとる必要がある。</w:t>
      </w:r>
    </w:p>
    <w:p w14:paraId="4A2D2B03" w14:textId="77777777" w:rsidR="00045822" w:rsidRPr="00045822" w:rsidRDefault="00045822" w:rsidP="00045822">
      <w:pPr>
        <w:widowControl/>
        <w:numPr>
          <w:ilvl w:val="0"/>
          <w:numId w:val="34"/>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逮捕者が被逮捕者の身体に寄り添って看視し、いつでもその身体を捕捉できる態勢をとり、その逃走を防止する方法等によって自由を拘束する場合も逮捕したことになる。</w:t>
      </w:r>
    </w:p>
    <w:p w14:paraId="41D7F020" w14:textId="77777777" w:rsidR="00045822" w:rsidRPr="00045822" w:rsidRDefault="00045822" w:rsidP="00045822">
      <w:pPr>
        <w:widowControl/>
        <w:numPr>
          <w:ilvl w:val="0"/>
          <w:numId w:val="34"/>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現行犯人を逮捕したときは、直ちに地方検察庁若しくは区検察庁の検察官又は司法警察職員か自衛官に引き渡さなければならない。</w:t>
      </w:r>
    </w:p>
    <w:p w14:paraId="1423D3E5" w14:textId="77777777" w:rsidR="00045822" w:rsidRPr="00BF2711" w:rsidRDefault="00045822" w:rsidP="00045822">
      <w:pPr>
        <w:widowControl/>
        <w:numPr>
          <w:ilvl w:val="0"/>
          <w:numId w:val="34"/>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現行犯逮捕は、逮捕行為が許されているだけであり、取調べ、身体捜検、所持品検査等を行う権限は認められていない。</w:t>
      </w:r>
    </w:p>
    <w:p w14:paraId="3D84AA9E" w14:textId="77777777" w:rsid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2592529B" w14:textId="77777777" w:rsidR="00BF2711" w:rsidRDefault="00BF2711"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7977CAAA"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次の文章は、刑事訴訟法、現行犯逮捕に関する記述です、正しいものを選びなさい。</w:t>
      </w:r>
    </w:p>
    <w:p w14:paraId="03A6CB1B" w14:textId="77777777" w:rsidR="00045822" w:rsidRPr="00045822" w:rsidRDefault="00045822" w:rsidP="00045822">
      <w:pPr>
        <w:widowControl/>
        <w:numPr>
          <w:ilvl w:val="0"/>
          <w:numId w:val="3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被逮捕者の身体に寄り添って看視し、いつでもその身体を捕捉できる態勢をとり、その逃走を防止する方法によって自由を拘束している場合は逮捕したことにならない。</w:t>
      </w:r>
    </w:p>
    <w:p w14:paraId="30CA7B4A" w14:textId="77777777" w:rsidR="00045822" w:rsidRPr="00045822" w:rsidRDefault="00045822" w:rsidP="00045822">
      <w:pPr>
        <w:widowControl/>
        <w:numPr>
          <w:ilvl w:val="0"/>
          <w:numId w:val="3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現行犯人を逮捕する権限は、一般私人にも与えられている、これは逮捕行為が許されているだけである。簡単な取調べ、身体捜検、所持品検査等を行う権限も認められている。</w:t>
      </w:r>
    </w:p>
    <w:p w14:paraId="62E88D5D" w14:textId="77777777" w:rsidR="00045822" w:rsidRPr="00045822" w:rsidRDefault="00045822" w:rsidP="00045822">
      <w:pPr>
        <w:widowControl/>
        <w:numPr>
          <w:ilvl w:val="0"/>
          <w:numId w:val="3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lastRenderedPageBreak/>
        <w:t>罪を行い終った者が、その罪を犯したことを明確な証拠によって裏付けられた場合でも、数日経過していれば、現行犯逮捕は不可能である。</w:t>
      </w:r>
    </w:p>
    <w:p w14:paraId="0E840D91" w14:textId="77777777" w:rsidR="00045822" w:rsidRPr="00045822" w:rsidRDefault="00045822" w:rsidP="00045822">
      <w:pPr>
        <w:widowControl/>
        <w:numPr>
          <w:ilvl w:val="0"/>
          <w:numId w:val="3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現行犯人を逮捕したときは、直ちに地方検察庁若しくは区検察庁の司法官憲又は司法警察職員に引き渡さなければならない。</w:t>
      </w:r>
    </w:p>
    <w:p w14:paraId="7B0932E9" w14:textId="77777777" w:rsidR="00045822" w:rsidRPr="00045822" w:rsidRDefault="00045822" w:rsidP="00045822">
      <w:pPr>
        <w:widowControl/>
        <w:numPr>
          <w:ilvl w:val="0"/>
          <w:numId w:val="35"/>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罪を行い終つてから間がないと明らかに認められ、その者が犯人として追呼されているときは現行犯人とされる。</w:t>
      </w:r>
    </w:p>
    <w:p w14:paraId="2AF3208A"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4C340667"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02E68712"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次の文章は、現行犯逮捕に関する記述です、妥当ではないものを選びなさい。</w:t>
      </w:r>
    </w:p>
    <w:p w14:paraId="60D8755C" w14:textId="77777777" w:rsidR="00045822" w:rsidRPr="00045822" w:rsidRDefault="00045822" w:rsidP="00045822">
      <w:pPr>
        <w:widowControl/>
        <w:numPr>
          <w:ilvl w:val="0"/>
          <w:numId w:val="3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犯罪に使用したと思われる刃物を所持し、かつ、罪を行い終ってから間がないと明らかに認められる者は、準現行犯人として一般私人でも逮捕することができる。</w:t>
      </w:r>
    </w:p>
    <w:p w14:paraId="6B1B30A0" w14:textId="77777777" w:rsidR="00045822" w:rsidRPr="00045822" w:rsidRDefault="00045822" w:rsidP="00045822">
      <w:pPr>
        <w:widowControl/>
        <w:numPr>
          <w:ilvl w:val="0"/>
          <w:numId w:val="3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工事現場事務所から物品を窃取し、犯行後間がないと明らかに認められる男が、警備員から窃盗犯人として追呼されている場合は、現行犯人と認められる。</w:t>
      </w:r>
    </w:p>
    <w:p w14:paraId="0D2551AE" w14:textId="77777777" w:rsidR="00045822" w:rsidRPr="00045822" w:rsidRDefault="00045822" w:rsidP="00045822">
      <w:pPr>
        <w:widowControl/>
        <w:numPr>
          <w:ilvl w:val="0"/>
          <w:numId w:val="3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逮捕に際しては、ある程度の実力行使が許されているが、それには限界があり、犯人の挙動、具体的状況に応じ、社会通念上必要最大限の、妥当な範囲内でのものである必要がある。</w:t>
      </w:r>
    </w:p>
    <w:p w14:paraId="6BBB34E2" w14:textId="77777777" w:rsidR="00045822" w:rsidRPr="00045822" w:rsidRDefault="00045822" w:rsidP="00045822">
      <w:pPr>
        <w:widowControl/>
        <w:numPr>
          <w:ilvl w:val="0"/>
          <w:numId w:val="3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行犯人及び準現行犯人については、その者が犯罪を行いつつある、又は行い終ったことが明確に認められ、その場で逮捕しなければ被害の拡大や証拠隠滅のおそれがあるため、だれでもこれを逮捕することができる。</w:t>
      </w:r>
    </w:p>
    <w:p w14:paraId="07E8B68B" w14:textId="77777777" w:rsidR="00045822" w:rsidRPr="00045822" w:rsidRDefault="00045822" w:rsidP="00045822">
      <w:pPr>
        <w:widowControl/>
        <w:numPr>
          <w:ilvl w:val="0"/>
          <w:numId w:val="36"/>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現行犯人といえるためには、何らかの罪を犯している疑いがあるだけでは不十分であり、「罪の特定」が必要である。 </w:t>
      </w:r>
    </w:p>
    <w:p w14:paraId="05AFB077"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40118106"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次の文章は、現行犯逮捕に関する記述です、妥当であるものを選びなさい。</w:t>
      </w:r>
    </w:p>
    <w:p w14:paraId="7A8F9B11" w14:textId="77777777" w:rsidR="00045822" w:rsidRPr="00045822" w:rsidRDefault="00045822" w:rsidP="00045822">
      <w:pPr>
        <w:widowControl/>
        <w:numPr>
          <w:ilvl w:val="0"/>
          <w:numId w:val="3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交通誘導警備業務中、</w:t>
      </w:r>
      <w:r w:rsidR="00BF2711">
        <w:rPr>
          <w:rFonts w:ascii="メイリオ" w:eastAsia="メイリオ" w:hAnsi="メイリオ" w:cs="ＭＳ Ｐゴシック" w:hint="eastAsia"/>
          <w:color w:val="333333"/>
          <w:kern w:val="0"/>
          <w:sz w:val="16"/>
          <w:szCs w:val="16"/>
        </w:rPr>
        <w:t>前日</w:t>
      </w:r>
      <w:r w:rsidRPr="00045822">
        <w:rPr>
          <w:rFonts w:ascii="メイリオ" w:eastAsia="メイリオ" w:hAnsi="メイリオ" w:cs="ＭＳ Ｐゴシック" w:hint="eastAsia"/>
          <w:color w:val="333333"/>
          <w:kern w:val="0"/>
          <w:sz w:val="16"/>
          <w:szCs w:val="16"/>
        </w:rPr>
        <w:t>盗まれた自社の社用車が運転されているのを発見した場合には、その運転者を現行犯逮捕することができる。</w:t>
      </w:r>
    </w:p>
    <w:p w14:paraId="723CDDD9" w14:textId="77777777" w:rsidR="00045822" w:rsidRPr="00045822" w:rsidRDefault="00045822" w:rsidP="00045822">
      <w:pPr>
        <w:widowControl/>
        <w:numPr>
          <w:ilvl w:val="0"/>
          <w:numId w:val="3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「現に罪を行い」とは、犯罪を現在実行しているという意味であり、犯罪の実行行為に着手し、それを遂行しつつあり、いまだ終了に至らない場合である。</w:t>
      </w:r>
    </w:p>
    <w:p w14:paraId="2417C5A5" w14:textId="77777777" w:rsidR="00045822" w:rsidRPr="00045822" w:rsidRDefault="00045822" w:rsidP="00045822">
      <w:pPr>
        <w:widowControl/>
        <w:numPr>
          <w:ilvl w:val="0"/>
          <w:numId w:val="3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現行犯逮捕は、令状主義の例外ではあるが、法令上の明文規定に基づくものではない。</w:t>
      </w:r>
    </w:p>
    <w:p w14:paraId="3F060F80" w14:textId="77777777" w:rsidR="00045822" w:rsidRPr="00045822" w:rsidRDefault="00045822" w:rsidP="00045822">
      <w:pPr>
        <w:widowControl/>
        <w:numPr>
          <w:ilvl w:val="0"/>
          <w:numId w:val="3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罪を行い終わってから間がないと明らかに認められ、かつ、犯罪に使用したと思われる刃物を所持している者は準現行犯人であるため、警備員には現行犯逮捕することができない。</w:t>
      </w:r>
    </w:p>
    <w:p w14:paraId="668D830E" w14:textId="77777777" w:rsidR="00045822" w:rsidRPr="00045822" w:rsidRDefault="00045822" w:rsidP="00045822">
      <w:pPr>
        <w:widowControl/>
        <w:numPr>
          <w:ilvl w:val="0"/>
          <w:numId w:val="37"/>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準現行犯人を逮捕した場合には、警察官等に引き渡すまでの間であれば、安全のため所持品検査や簡単な取調べを行える。</w:t>
      </w:r>
    </w:p>
    <w:p w14:paraId="5DE99CF5" w14:textId="77777777" w:rsid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663739EB"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次の文章は、刑事訴訟法、現行犯人、現行犯逮捕に関する記述です、妥当でないものを選びなさい。</w:t>
      </w:r>
    </w:p>
    <w:p w14:paraId="6FB5E12F" w14:textId="77777777" w:rsidR="00045822" w:rsidRPr="00045822" w:rsidRDefault="00045822" w:rsidP="00045822">
      <w:pPr>
        <w:widowControl/>
        <w:numPr>
          <w:ilvl w:val="0"/>
          <w:numId w:val="3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他人の住居に侵入し、その住居から出たところを家人によって発見されたので逃走し、窃盗犯人として追呼されている者が、罪を行い終つてから間がないと明らかに認められるときは、現行犯人とみなされる。</w:t>
      </w:r>
    </w:p>
    <w:p w14:paraId="2F8CA8BC" w14:textId="77777777" w:rsidR="00045822" w:rsidRPr="00045822" w:rsidRDefault="00045822" w:rsidP="00045822">
      <w:pPr>
        <w:widowControl/>
        <w:numPr>
          <w:ilvl w:val="0"/>
          <w:numId w:val="3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警備員が現行犯人を逮捕した場合は、直ちに検察官又は司法警察職員に引き渡さなければならない。</w:t>
      </w:r>
    </w:p>
    <w:p w14:paraId="4231F410" w14:textId="77777777" w:rsidR="00045822" w:rsidRPr="00045822" w:rsidRDefault="00045822" w:rsidP="00045822">
      <w:pPr>
        <w:widowControl/>
        <w:numPr>
          <w:ilvl w:val="0"/>
          <w:numId w:val="3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現に罪を行い終わったとは、犯罪行為終了数時間を指すが、その範囲は機械的に何時間と決めることはできず、具体的状況に応じて判断される。</w:t>
      </w:r>
    </w:p>
    <w:p w14:paraId="116CD365" w14:textId="77777777" w:rsidR="00045822" w:rsidRPr="00045822" w:rsidRDefault="00045822" w:rsidP="00045822">
      <w:pPr>
        <w:widowControl/>
        <w:numPr>
          <w:ilvl w:val="0"/>
          <w:numId w:val="3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身体、被服に犯罪の顕著な証跡があり、明らかに犯罪の用に供したと思われる兇器を所持している者が、罪を行い終ってから間がないと明らかに認められる場合は、準現行犯人として逮捕することができる。</w:t>
      </w:r>
    </w:p>
    <w:p w14:paraId="16F68B68" w14:textId="77777777" w:rsidR="00045822" w:rsidRPr="00045822" w:rsidRDefault="00045822" w:rsidP="00045822">
      <w:pPr>
        <w:widowControl/>
        <w:numPr>
          <w:ilvl w:val="0"/>
          <w:numId w:val="38"/>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逮捕者が被逮捕者の身体に寄り添って看視し、いつでもその身体を捕捉できる態勢をとり、その逃走を防止する方法等によって自由を拘束する場合も逮捕したことになる。</w:t>
      </w:r>
    </w:p>
    <w:p w14:paraId="0B4ED3B9"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6A1D29DC"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lastRenderedPageBreak/>
        <w:t>次の文章は、警察官職務執行法（避難等の措置）第四条、察官による避難等の措置についての概略的知識に関する記述です、誤っていないものを選びなさい。</w:t>
      </w:r>
    </w:p>
    <w:p w14:paraId="7BDBCBF6" w14:textId="77777777" w:rsidR="00045822" w:rsidRPr="00045822" w:rsidRDefault="00045822" w:rsidP="00045822">
      <w:pPr>
        <w:widowControl/>
        <w:numPr>
          <w:ilvl w:val="0"/>
          <w:numId w:val="39"/>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相手にこれから起こりうること、 危険からの避難、危険の防止、あるいは起こってしまったことに対する結果を告げ知らせる注意のことを「警告」という。</w:t>
      </w:r>
    </w:p>
    <w:p w14:paraId="3A2CA3EA" w14:textId="77777777" w:rsidR="00045822" w:rsidRPr="00045822" w:rsidRDefault="00045822" w:rsidP="00045822">
      <w:pPr>
        <w:widowControl/>
        <w:numPr>
          <w:ilvl w:val="0"/>
          <w:numId w:val="39"/>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危険が切迫することが予想される状態、すぐにでも危険を避けることができなくなる場合のことを「特に急を要する場合」という。</w:t>
      </w:r>
    </w:p>
    <w:p w14:paraId="5D99121C" w14:textId="77777777" w:rsidR="00045822" w:rsidRPr="00045822" w:rsidRDefault="00045822" w:rsidP="00045822">
      <w:pPr>
        <w:widowControl/>
        <w:numPr>
          <w:ilvl w:val="0"/>
          <w:numId w:val="39"/>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人に行動を思い止まるようにすすめること、 危険な場所に入らないように注意することを「引き留め」という。</w:t>
      </w:r>
    </w:p>
    <w:p w14:paraId="5458AEA9" w14:textId="77777777" w:rsidR="00045822" w:rsidRPr="00045822" w:rsidRDefault="00045822" w:rsidP="00045822">
      <w:pPr>
        <w:widowControl/>
        <w:numPr>
          <w:ilvl w:val="0"/>
          <w:numId w:val="39"/>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災害を避けて、安全な場所を確保すること、危険な場所を封鎖すること、を「避難」という。</w:t>
      </w:r>
    </w:p>
    <w:p w14:paraId="69317836" w14:textId="77777777" w:rsidR="00045822" w:rsidRPr="00045822" w:rsidRDefault="00045822" w:rsidP="00045822">
      <w:pPr>
        <w:widowControl/>
        <w:numPr>
          <w:ilvl w:val="0"/>
          <w:numId w:val="39"/>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社会通念上、危険防止のために用いられる手段のことで、危険箇所への立ち入り制限、禁止等を「避難等の措置」という。</w:t>
      </w:r>
    </w:p>
    <w:p w14:paraId="29DDA242" w14:textId="77777777" w:rsidR="00045822" w:rsidRPr="00BF2711" w:rsidRDefault="00BF2711" w:rsidP="00BF2711">
      <w:pPr>
        <w:widowControl/>
        <w:shd w:val="clear" w:color="auto" w:fill="FFFFFF"/>
        <w:spacing w:before="48" w:after="48"/>
        <w:ind w:right="48"/>
        <w:jc w:val="left"/>
        <w:rPr>
          <w:rFonts w:ascii="メイリオ" w:eastAsia="メイリオ" w:hAnsi="メイリオ" w:cs="ＭＳ Ｐゴシック"/>
          <w:color w:val="333333"/>
          <w:kern w:val="0"/>
          <w:sz w:val="40"/>
          <w:szCs w:val="40"/>
        </w:rPr>
      </w:pPr>
      <w:r w:rsidRPr="00BF2711">
        <w:rPr>
          <w:rFonts w:ascii="メイリオ" w:eastAsia="メイリオ" w:hAnsi="メイリオ" w:cs="ＭＳ Ｐゴシック" w:hint="eastAsia"/>
          <w:color w:val="333333"/>
          <w:kern w:val="0"/>
          <w:sz w:val="40"/>
          <w:szCs w:val="40"/>
        </w:rPr>
        <w:t>～遺失物法・施設管理権～</w:t>
      </w:r>
    </w:p>
    <w:p w14:paraId="36A6945F" w14:textId="77777777" w:rsidR="00BF2711" w:rsidRDefault="00BF2711"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2F96C48C"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次の文章は、遺失物法第二条の定義に関する記述です、誤っているものを選びなさい。</w:t>
      </w:r>
    </w:p>
    <w:p w14:paraId="45FF0600" w14:textId="77777777" w:rsidR="00045822" w:rsidRPr="00045822" w:rsidRDefault="00045822" w:rsidP="00045822">
      <w:pPr>
        <w:widowControl/>
        <w:numPr>
          <w:ilvl w:val="0"/>
          <w:numId w:val="4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「遺失者」とは、物件の占有をしていた者であり、他に所有者その他の当該物件の回復の請求権を有する者があるときは、その者も含まれる。</w:t>
      </w:r>
    </w:p>
    <w:p w14:paraId="6396115A" w14:textId="77777777" w:rsidR="00045822" w:rsidRPr="00045822" w:rsidRDefault="00045822" w:rsidP="00045822">
      <w:pPr>
        <w:widowControl/>
        <w:numPr>
          <w:ilvl w:val="0"/>
          <w:numId w:val="4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「施設占有者」とは、施設の占有者であり、施設を他人のためにする意志を持って事実上支配していると認められる者のことを言う。</w:t>
      </w:r>
    </w:p>
    <w:p w14:paraId="0F24A45B" w14:textId="77777777" w:rsidR="00045822" w:rsidRPr="00045822" w:rsidRDefault="00045822" w:rsidP="00045822">
      <w:pPr>
        <w:widowControl/>
        <w:numPr>
          <w:ilvl w:val="0"/>
          <w:numId w:val="4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「拾得者」とは、物件の拾得をした者を言う。</w:t>
      </w:r>
    </w:p>
    <w:p w14:paraId="0BC1F7CD" w14:textId="77777777" w:rsidR="00045822" w:rsidRPr="00045822" w:rsidRDefault="00045822" w:rsidP="00045822">
      <w:pPr>
        <w:widowControl/>
        <w:numPr>
          <w:ilvl w:val="0"/>
          <w:numId w:val="4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「拾得」とは、物件の占有を始めることであり、埋蔵物及び他人の置き去った物にあっては、これを発見することを言う。</w:t>
      </w:r>
    </w:p>
    <w:p w14:paraId="2B4C248D" w14:textId="77777777" w:rsidR="00045822" w:rsidRPr="00045822" w:rsidRDefault="00045822" w:rsidP="00045822">
      <w:pPr>
        <w:widowControl/>
        <w:numPr>
          <w:ilvl w:val="0"/>
          <w:numId w:val="40"/>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「施設」とは、建築物その他の施設（車両、船舶、航空機その他の移動施設を含む）であり、その管理に当たる者が常駐するものを言う。</w:t>
      </w:r>
    </w:p>
    <w:p w14:paraId="23230E17" w14:textId="77777777" w:rsid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12E04C2B" w14:textId="77777777" w:rsidR="00BF2711" w:rsidRDefault="00BF2711"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41D6CFDC"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次の文章は、遺失物法の拾得者の義務、費用及び報労金に関する記述です、正しいものを選びなさい。</w:t>
      </w:r>
    </w:p>
    <w:p w14:paraId="68F0F446" w14:textId="77777777" w:rsidR="00045822" w:rsidRPr="00045822" w:rsidRDefault="00045822" w:rsidP="00045822">
      <w:pPr>
        <w:widowControl/>
        <w:numPr>
          <w:ilvl w:val="0"/>
          <w:numId w:val="4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路上等一般の場所において物件を拾得した場合は、1週間以内に遺失者に返還するか、警察署長に提出しなければならない。</w:t>
      </w:r>
    </w:p>
    <w:p w14:paraId="7ED81AF6" w14:textId="77777777" w:rsidR="00045822" w:rsidRPr="00045822" w:rsidRDefault="00045822" w:rsidP="00045822">
      <w:pPr>
        <w:widowControl/>
        <w:numPr>
          <w:ilvl w:val="0"/>
          <w:numId w:val="4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施設において物件を拾得した場合は、速やかに警察署長に交付しなければならない。</w:t>
      </w:r>
    </w:p>
    <w:p w14:paraId="438F4109" w14:textId="77777777" w:rsidR="00045822" w:rsidRPr="00045822" w:rsidRDefault="00045822" w:rsidP="00045822">
      <w:pPr>
        <w:widowControl/>
        <w:numPr>
          <w:ilvl w:val="0"/>
          <w:numId w:val="4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施設占有者以外の勤務者等が施設内において物件を拾得した場合は、その施設占有者が拾得者になる。</w:t>
      </w:r>
    </w:p>
    <w:p w14:paraId="69BEBEDF" w14:textId="77777777" w:rsidR="00045822" w:rsidRPr="00045822" w:rsidRDefault="00045822" w:rsidP="00045822">
      <w:pPr>
        <w:widowControl/>
        <w:numPr>
          <w:ilvl w:val="0"/>
          <w:numId w:val="4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路上等一般の場所において物件を拾得した場合、速やかに提出をしなかった拾得者は、その物件について、費用及び報労金を請求する権利並びに所有権を取得する権利を失う。</w:t>
      </w:r>
    </w:p>
    <w:p w14:paraId="55AD7196" w14:textId="77777777" w:rsidR="00045822" w:rsidRPr="00045822" w:rsidRDefault="00045822" w:rsidP="00045822">
      <w:pPr>
        <w:widowControl/>
        <w:numPr>
          <w:ilvl w:val="0"/>
          <w:numId w:val="41"/>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施設において物件を拾得した場合、拾得の日から一週間以内に交付をしなかった拾得者は、その物件について、費用及び報労金を請求する権利並びに所有権を取得する権利を失う。</w:t>
      </w:r>
    </w:p>
    <w:p w14:paraId="79EB7C01"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5A011D82" w14:textId="77777777" w:rsidR="00BF2711" w:rsidRPr="00BF2711" w:rsidRDefault="00BF2711" w:rsidP="00045822">
      <w:pPr>
        <w:widowControl/>
        <w:shd w:val="clear" w:color="auto" w:fill="FFFFFF"/>
        <w:spacing w:before="48" w:after="48"/>
        <w:ind w:right="48"/>
        <w:jc w:val="left"/>
        <w:rPr>
          <w:rFonts w:ascii="メイリオ" w:eastAsia="メイリオ" w:hAnsi="メイリオ" w:cs="ＭＳ Ｐゴシック"/>
          <w:color w:val="333333"/>
          <w:kern w:val="0"/>
          <w:sz w:val="40"/>
          <w:szCs w:val="40"/>
        </w:rPr>
      </w:pPr>
      <w:r w:rsidRPr="00BF2711">
        <w:rPr>
          <w:rFonts w:ascii="メイリオ" w:eastAsia="メイリオ" w:hAnsi="メイリオ" w:cs="ＭＳ Ｐゴシック" w:hint="eastAsia"/>
          <w:color w:val="333333"/>
          <w:kern w:val="0"/>
          <w:sz w:val="40"/>
          <w:szCs w:val="40"/>
        </w:rPr>
        <w:t>～道路交通法～</w:t>
      </w:r>
    </w:p>
    <w:p w14:paraId="77D5FAD6"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次の文章は、道路交通法第一条（目的）、道路交通法第二条（定義）に関する記述です、妥当であるものを選びなさい。</w:t>
      </w:r>
    </w:p>
    <w:p w14:paraId="6704D22F" w14:textId="77777777" w:rsidR="00045822" w:rsidRPr="00045822" w:rsidRDefault="00045822" w:rsidP="00045822">
      <w:pPr>
        <w:widowControl/>
        <w:numPr>
          <w:ilvl w:val="0"/>
          <w:numId w:val="4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道路交通法の目的として、道路における交通ルールを定め、及び道路の交通に起因する障害の防止のため罰則や反則金を規定している。</w:t>
      </w:r>
    </w:p>
    <w:p w14:paraId="3F004B63" w14:textId="77777777" w:rsidR="00045822" w:rsidRPr="00045822" w:rsidRDefault="00045822" w:rsidP="00045822">
      <w:pPr>
        <w:widowControl/>
        <w:numPr>
          <w:ilvl w:val="0"/>
          <w:numId w:val="4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停車とは、車両等が客待ち、荷待ち、貨物の積卸し、故障その他の理由により継続的に停止すること、又は車両等が停止し、かつ、当該車両等の運転をする者がその車両等を離れて直ちに運転することができない状態にあることをいう。</w:t>
      </w:r>
    </w:p>
    <w:p w14:paraId="0958E78A" w14:textId="77777777" w:rsidR="00045822" w:rsidRPr="00045822" w:rsidRDefault="00045822" w:rsidP="00045822">
      <w:pPr>
        <w:widowControl/>
        <w:numPr>
          <w:ilvl w:val="0"/>
          <w:numId w:val="4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lastRenderedPageBreak/>
        <w:t>駐車とは、車両等が停止することで駐車以外のものをいい、人の乗降のための停止、運転者がすぐに運転できる状態での短時間の停止をいう。</w:t>
      </w:r>
    </w:p>
    <w:p w14:paraId="32B7530E" w14:textId="77777777" w:rsidR="00045822" w:rsidRPr="00045822" w:rsidRDefault="00045822" w:rsidP="00045822">
      <w:pPr>
        <w:widowControl/>
        <w:numPr>
          <w:ilvl w:val="0"/>
          <w:numId w:val="4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徐行とは、車両等が直ちに停止することができるような速度で進行することをいい、プレーキを操作してから2メートル以内に停止することができる速度で、おおむね時速８〜10キロ以下の速度である。</w:t>
      </w:r>
    </w:p>
    <w:p w14:paraId="3DFA0339" w14:textId="77777777" w:rsidR="00045822" w:rsidRPr="00045822" w:rsidRDefault="00045822" w:rsidP="00045822">
      <w:pPr>
        <w:widowControl/>
        <w:numPr>
          <w:ilvl w:val="0"/>
          <w:numId w:val="42"/>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道路交通法の目的は、道路における危険を防止し、その他交通の安全と円滑を図り、及び道路の交通に起因する障害の防止に資することである。</w:t>
      </w:r>
    </w:p>
    <w:p w14:paraId="3B5A71F5"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17D28C16" w14:textId="77777777" w:rsidR="00BF2711" w:rsidRDefault="00BF271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0354F7CB" w14:textId="77777777" w:rsidR="00BF2711" w:rsidRDefault="00BF271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6DB2EB61" w14:textId="77777777" w:rsidR="00BF2711" w:rsidRDefault="00BF271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03FCD0C5" w14:textId="77777777" w:rsidR="00BF2711" w:rsidRDefault="00BF2711"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14E1C898" w14:textId="77777777" w:rsidR="00BF2711" w:rsidRDefault="00BF2711"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34D93D72" w14:textId="77777777" w:rsidR="00045822" w:rsidRPr="00045822" w:rsidRDefault="00045822" w:rsidP="00045822">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次の文章は、道路交通法 第10条（通行区分）歩行者の通行方法に関する文章です、誤っているものを選びなさい。</w:t>
      </w:r>
    </w:p>
    <w:p w14:paraId="0D170A2C" w14:textId="77777777" w:rsidR="00045822" w:rsidRPr="00045822" w:rsidRDefault="00045822" w:rsidP="00045822">
      <w:pPr>
        <w:widowControl/>
        <w:numPr>
          <w:ilvl w:val="0"/>
          <w:numId w:val="4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歩行者は、歩道又は歩行者の通行に十分な幅員を有する路側帯と車道の区別のない道路においては、道路の右側端に寄つて通行しなければならない。</w:t>
      </w:r>
    </w:p>
    <w:p w14:paraId="47EDDF99" w14:textId="77777777" w:rsidR="00045822" w:rsidRPr="00045822" w:rsidRDefault="00045822" w:rsidP="00045822">
      <w:pPr>
        <w:widowControl/>
        <w:numPr>
          <w:ilvl w:val="0"/>
          <w:numId w:val="4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歩行者は、歩道等と車道の区別のある道路において、道路工事等のため歩道等を通行することができないとき、その他やむを得ないときは、一時的に歩道外を通行することができる。</w:t>
      </w:r>
    </w:p>
    <w:p w14:paraId="0BA7D178" w14:textId="77777777" w:rsidR="00045822" w:rsidRPr="00045822" w:rsidRDefault="00045822" w:rsidP="00045822">
      <w:pPr>
        <w:widowControl/>
        <w:numPr>
          <w:ilvl w:val="0"/>
          <w:numId w:val="4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歩道を通行する歩行者は、普通自転車通行指定部分（歩道に設けられた自転車のための通路）があるときは、その普通自転車通行指定部分を通行してはならない。</w:t>
      </w:r>
    </w:p>
    <w:p w14:paraId="401B96C0" w14:textId="77777777" w:rsidR="00045822" w:rsidRPr="00045822" w:rsidRDefault="00045822" w:rsidP="00045822">
      <w:pPr>
        <w:widowControl/>
        <w:numPr>
          <w:ilvl w:val="0"/>
          <w:numId w:val="4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歩行者は、歩道又は歩行者の通行に十分な幅員を有する路側帯と車道の区別のない道路において、道路の右側端を通行することが危険であるとき、その他やむを得ないときは、道路の左側端に寄つて通行することができる。</w:t>
      </w:r>
    </w:p>
    <w:p w14:paraId="7D731964" w14:textId="77777777" w:rsidR="00045822" w:rsidRDefault="00045822" w:rsidP="00045822">
      <w:pPr>
        <w:widowControl/>
        <w:numPr>
          <w:ilvl w:val="0"/>
          <w:numId w:val="43"/>
        </w:numPr>
        <w:shd w:val="clear" w:color="auto" w:fill="FFFFFF"/>
        <w:spacing w:before="48" w:after="48"/>
        <w:ind w:right="48"/>
        <w:jc w:val="left"/>
        <w:rPr>
          <w:rFonts w:ascii="メイリオ" w:eastAsia="メイリオ" w:hAnsi="メイリオ" w:cs="ＭＳ Ｐゴシック"/>
          <w:color w:val="333333"/>
          <w:kern w:val="0"/>
          <w:sz w:val="16"/>
          <w:szCs w:val="16"/>
        </w:rPr>
      </w:pPr>
      <w:r w:rsidRPr="00045822">
        <w:rPr>
          <w:rFonts w:ascii="メイリオ" w:eastAsia="メイリオ" w:hAnsi="メイリオ" w:cs="ＭＳ Ｐゴシック" w:hint="eastAsia"/>
          <w:color w:val="333333"/>
          <w:kern w:val="0"/>
          <w:sz w:val="16"/>
          <w:szCs w:val="16"/>
        </w:rPr>
        <w:t>歩道又は歩行者の通行に十分な幅員を有する路側帯と車道の区別のない道路において、左側通行の訓練を受けている盲導犬によって視覚障害者が通行する場合は、道路の左側端に寄つて通行することができる。</w:t>
      </w:r>
    </w:p>
    <w:p w14:paraId="43A202C5" w14:textId="77777777" w:rsidR="00AD7621" w:rsidRDefault="00AD7621" w:rsidP="00AD7621">
      <w:pPr>
        <w:widowControl/>
        <w:shd w:val="clear" w:color="auto" w:fill="FFFFFF"/>
        <w:spacing w:before="48" w:after="48"/>
        <w:ind w:left="720" w:right="48"/>
        <w:jc w:val="left"/>
        <w:rPr>
          <w:rFonts w:ascii="メイリオ" w:eastAsia="メイリオ" w:hAnsi="メイリオ" w:cs="ＭＳ Ｐゴシック"/>
          <w:color w:val="333333"/>
          <w:kern w:val="0"/>
          <w:sz w:val="16"/>
          <w:szCs w:val="16"/>
        </w:rPr>
      </w:pPr>
    </w:p>
    <w:p w14:paraId="395119B5" w14:textId="77777777" w:rsidR="00BF2711" w:rsidRDefault="00BF2711" w:rsidP="00AD7621">
      <w:pPr>
        <w:widowControl/>
        <w:shd w:val="clear" w:color="auto" w:fill="FFFFFF"/>
        <w:spacing w:before="48" w:after="48"/>
        <w:ind w:left="720" w:right="48"/>
        <w:jc w:val="left"/>
        <w:rPr>
          <w:rFonts w:ascii="メイリオ" w:eastAsia="メイリオ" w:hAnsi="メイリオ" w:cs="ＭＳ Ｐゴシック"/>
          <w:color w:val="333333"/>
          <w:kern w:val="0"/>
          <w:sz w:val="16"/>
          <w:szCs w:val="16"/>
        </w:rPr>
      </w:pPr>
    </w:p>
    <w:p w14:paraId="7753FBEF"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 第11条（行列等の通行）行列等の通行方法に関する文章です、誤っているものを選びなさい。</w:t>
      </w:r>
    </w:p>
    <w:p w14:paraId="6BF4EF17" w14:textId="77777777" w:rsidR="00AD7621" w:rsidRPr="00AD7621" w:rsidRDefault="00AD7621" w:rsidP="00AD7621">
      <w:pPr>
        <w:widowControl/>
        <w:numPr>
          <w:ilvl w:val="0"/>
          <w:numId w:val="44"/>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学生生徒の隊列、葬列その他の行列は、歩道等と車道の区別のある道路においては、車道をその右側端（自転車道が設けられている車道にあっては、自転車道以外の部分の右側端）に寄つて通行しなければならない。</w:t>
      </w:r>
    </w:p>
    <w:p w14:paraId="2E853B85" w14:textId="77777777" w:rsidR="00AD7621" w:rsidRPr="00AD7621" w:rsidRDefault="00AD7621" w:rsidP="00AD7621">
      <w:pPr>
        <w:widowControl/>
        <w:numPr>
          <w:ilvl w:val="0"/>
          <w:numId w:val="44"/>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行列及び歩行者の通行を妨げるおそれのある者で、政令で定めるものは、車道をその右側端（自転車道が設けられている車道にあっては、自転車道以外の部分の右側端）に寄つて通行しなければならない。</w:t>
      </w:r>
    </w:p>
    <w:p w14:paraId="48492207" w14:textId="77777777" w:rsidR="00AD7621" w:rsidRPr="00AD7621" w:rsidRDefault="00AD7621" w:rsidP="00AD7621">
      <w:pPr>
        <w:widowControl/>
        <w:numPr>
          <w:ilvl w:val="0"/>
          <w:numId w:val="44"/>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上記２の政令で定める行列以外の行列は、歩道等と車道の区別のある道路において、車道を通行することができる。この場合においては、車道の右側端に寄つて通行しなければならない。</w:t>
      </w:r>
    </w:p>
    <w:p w14:paraId="38AB2FAC" w14:textId="77777777" w:rsidR="00AD7621" w:rsidRPr="00AD7621" w:rsidRDefault="00AD7621" w:rsidP="00AD7621">
      <w:pPr>
        <w:widowControl/>
        <w:numPr>
          <w:ilvl w:val="0"/>
          <w:numId w:val="44"/>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誘導警備員は、道路における危険を防止し、その他交通の安全と円滑を図るため必要である場合は、上記１、２の行列の指揮者に、その行列が道路又は車道の左側端（自転車道が設けられている車道にあっては、自転車道以外の部分の左側端）に寄つて通行すべきことを命ずることができる。</w:t>
      </w:r>
    </w:p>
    <w:p w14:paraId="1A50BE1E" w14:textId="77777777" w:rsidR="00AD7621" w:rsidRPr="00AD7621" w:rsidRDefault="00AD7621" w:rsidP="00AD7621">
      <w:pPr>
        <w:widowControl/>
        <w:numPr>
          <w:ilvl w:val="0"/>
          <w:numId w:val="44"/>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警察官は、必要があると認めるときは、上記１、２の行列の指揮者に対し、区間を定めてその行列が道路又は車道の左側端（自転車道が設けられている車道にあっては、自転車道以外の部分の左側端）に寄つて通行すべきことを命ずることができる。</w:t>
      </w:r>
    </w:p>
    <w:p w14:paraId="269A3634" w14:textId="77777777" w:rsid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051E304D" w14:textId="77777777" w:rsid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722FB16B"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lastRenderedPageBreak/>
        <w:t>次の文章は、道路交通法 第12条（横断の方法）第13条（横断の禁止の場所）歩行者の道路の横断に関する文章です、誤っていないものを選びなさい。</w:t>
      </w:r>
    </w:p>
    <w:p w14:paraId="2AB63F99" w14:textId="77777777" w:rsidR="00AD7621" w:rsidRPr="00AD7621" w:rsidRDefault="00AD7621" w:rsidP="00AD7621">
      <w:pPr>
        <w:widowControl/>
        <w:numPr>
          <w:ilvl w:val="0"/>
          <w:numId w:val="45"/>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歩行者は、車両等の直前又は直後で道路を横断してはならない。車両等の直前又は直後とは、移動している車両等の直前・直後のことである。</w:t>
      </w:r>
    </w:p>
    <w:p w14:paraId="2CB28F73" w14:textId="77777777" w:rsidR="00AD7621" w:rsidRPr="00AD7621" w:rsidRDefault="00AD7621" w:rsidP="00AD7621">
      <w:pPr>
        <w:widowControl/>
        <w:numPr>
          <w:ilvl w:val="0"/>
          <w:numId w:val="45"/>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歩行者は、道路の斜め横断（道路に対し直角又は直角に近い角度以外の角度で横断すること）は４５度程度は許容範囲である。</w:t>
      </w:r>
    </w:p>
    <w:p w14:paraId="5935F176" w14:textId="77777777" w:rsidR="00AD7621" w:rsidRPr="00AD7621" w:rsidRDefault="00AD7621" w:rsidP="00AD7621">
      <w:pPr>
        <w:widowControl/>
        <w:numPr>
          <w:ilvl w:val="0"/>
          <w:numId w:val="45"/>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「横断歩道がある場所の付近」とは、おおむね横断歩道から10メートルないし50メートル程度の距離をいう。</w:t>
      </w:r>
    </w:p>
    <w:p w14:paraId="057D2F09" w14:textId="77777777" w:rsidR="00AD7621" w:rsidRPr="00AD7621" w:rsidRDefault="00AD7621" w:rsidP="00AD7621">
      <w:pPr>
        <w:widowControl/>
        <w:numPr>
          <w:ilvl w:val="0"/>
          <w:numId w:val="45"/>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歩行者が、道路を横断しようとするとき、横断歩道がある場所の付近でも、その横断歩道で道路を横断しなければならないことはない。</w:t>
      </w:r>
    </w:p>
    <w:p w14:paraId="2E8226B7" w14:textId="77777777" w:rsidR="00AD7621" w:rsidRPr="00AD7621" w:rsidRDefault="00AD7621" w:rsidP="00AD7621">
      <w:pPr>
        <w:widowControl/>
        <w:numPr>
          <w:ilvl w:val="0"/>
          <w:numId w:val="45"/>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横断歩道によって道路を横断するときや信号等に従って道路を横断するときは、車両等の直前又は直後で道路を横断することができる。</w:t>
      </w:r>
    </w:p>
    <w:p w14:paraId="52140808" w14:textId="77777777" w:rsidR="00AD7621" w:rsidRDefault="00AD7621" w:rsidP="00AD7621">
      <w:pPr>
        <w:widowControl/>
        <w:shd w:val="clear" w:color="auto" w:fill="FFFFFF"/>
        <w:spacing w:before="48" w:after="48"/>
        <w:ind w:left="720" w:right="48"/>
        <w:jc w:val="left"/>
        <w:rPr>
          <w:rFonts w:ascii="メイリオ" w:eastAsia="メイリオ" w:hAnsi="メイリオ" w:cs="ＭＳ Ｐゴシック"/>
          <w:color w:val="333333"/>
          <w:kern w:val="0"/>
          <w:sz w:val="16"/>
          <w:szCs w:val="16"/>
        </w:rPr>
      </w:pPr>
    </w:p>
    <w:p w14:paraId="6584F4AB" w14:textId="77777777" w:rsidR="00AD7621" w:rsidRPr="00045822" w:rsidRDefault="00AD7621" w:rsidP="00AD7621">
      <w:pPr>
        <w:widowControl/>
        <w:shd w:val="clear" w:color="auto" w:fill="FFFFFF"/>
        <w:spacing w:before="48" w:after="48"/>
        <w:ind w:left="720" w:right="48"/>
        <w:jc w:val="left"/>
        <w:rPr>
          <w:rFonts w:ascii="メイリオ" w:eastAsia="メイリオ" w:hAnsi="メイリオ" w:cs="ＭＳ Ｐゴシック"/>
          <w:color w:val="333333"/>
          <w:kern w:val="0"/>
          <w:sz w:val="16"/>
          <w:szCs w:val="16"/>
        </w:rPr>
      </w:pPr>
    </w:p>
    <w:p w14:paraId="38AB3530"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 第14条（目が見えない者、幼児、高齢者等の保護）に関する文章です、妥当ではないものを選びなさい。</w:t>
      </w:r>
    </w:p>
    <w:p w14:paraId="1B244FF3" w14:textId="77777777" w:rsidR="00AD7621" w:rsidRPr="00AD7621" w:rsidRDefault="00AD7621" w:rsidP="00AD7621">
      <w:pPr>
        <w:widowControl/>
        <w:numPr>
          <w:ilvl w:val="0"/>
          <w:numId w:val="46"/>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道路交通法 第14条には、目が見えない人や幼児など、いわゆる「交通弱者」の保護が定められている。交通弱者の転倒、交通事故等が発生した場合その場に居合わせた者は、最小限必要であると思われる誘導、合図その他の措置をとるように努めなければならない。</w:t>
      </w:r>
    </w:p>
    <w:p w14:paraId="5B1BEB20" w14:textId="77777777" w:rsidR="00AD7621" w:rsidRPr="00AD7621" w:rsidRDefault="00AD7621" w:rsidP="00AD7621">
      <w:pPr>
        <w:widowControl/>
        <w:numPr>
          <w:ilvl w:val="0"/>
          <w:numId w:val="46"/>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高齢者、身体障害者、その他通行に支障のある歩行者が道路を横断、又は横断しようとしている場合、当該歩行者から申出があつたときは、誘導、合図その他適当な措置をとり、安全に横断することができるように努めなければならない。</w:t>
      </w:r>
    </w:p>
    <w:p w14:paraId="59182043" w14:textId="77777777" w:rsidR="00AD7621" w:rsidRPr="00AD7621" w:rsidRDefault="00AD7621" w:rsidP="00AD7621">
      <w:pPr>
        <w:widowControl/>
        <w:numPr>
          <w:ilvl w:val="0"/>
          <w:numId w:val="46"/>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高齢者、身体障害、その他通行に支障のある歩行者が道路を横断、又は横断しようとしている場合、必要があると認められるときは、その場所に居合わせた者は、誘導、合図その他適当な措置をとり、安全に道路を横断することができるように努めなければならない。</w:t>
      </w:r>
    </w:p>
    <w:p w14:paraId="0D9A8AED" w14:textId="77777777" w:rsidR="00AD7621" w:rsidRPr="00AD7621" w:rsidRDefault="00AD7621" w:rsidP="00AD7621">
      <w:pPr>
        <w:widowControl/>
        <w:numPr>
          <w:ilvl w:val="0"/>
          <w:numId w:val="46"/>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児童や幼児を保護する責任のある者は、交通のひんぱんな道路や踏切、その附近の道路において、児童や幼児を遊ばせたり、付き添わないで幼児を歩行させてはならない。</w:t>
      </w:r>
    </w:p>
    <w:p w14:paraId="7CD05EBD" w14:textId="77777777" w:rsidR="00AD7621" w:rsidRPr="00AD7621" w:rsidRDefault="00AD7621" w:rsidP="00AD7621">
      <w:pPr>
        <w:widowControl/>
        <w:numPr>
          <w:ilvl w:val="0"/>
          <w:numId w:val="46"/>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児童や幼児が教育又は保育のための施設に通うため道路を通行している場合、誘導、合図その他適当な措置をとることが必要と認められる場所については、その場所に居合わせた者は、児童や幼児が安全に道路を通行できるように努めなければならない。</w:t>
      </w:r>
    </w:p>
    <w:p w14:paraId="60CF8526" w14:textId="77777777" w:rsidR="00045822" w:rsidRDefault="00045822"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1433F2D3" w14:textId="77777777" w:rsidR="00AD7621" w:rsidRDefault="00AD762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27F75156"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 第17条（通行区分）に関する文章です、妥当ではないものを選びなさい。</w:t>
      </w:r>
    </w:p>
    <w:p w14:paraId="55F80B0F" w14:textId="77777777" w:rsidR="00AD7621" w:rsidRPr="00AD7621" w:rsidRDefault="00AD7621" w:rsidP="00AD7621">
      <w:pPr>
        <w:widowControl/>
        <w:numPr>
          <w:ilvl w:val="0"/>
          <w:numId w:val="47"/>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車両は、歩道又は路側帯と車道の区別のある道路においては、車道を通行しなければならない。ただし、道路外の施設又は場所に出入するためやむを得ない場合は歩道等を横断することができる。</w:t>
      </w:r>
    </w:p>
    <w:p w14:paraId="27CD2ED8" w14:textId="77777777" w:rsidR="00AD7621" w:rsidRPr="00AD7621" w:rsidRDefault="00AD7621" w:rsidP="00AD7621">
      <w:pPr>
        <w:widowControl/>
        <w:numPr>
          <w:ilvl w:val="0"/>
          <w:numId w:val="47"/>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は、歩道又は路側帯と車道の区別のある道路においては、車道を通行しなければならない。ただし、法令の規定により歩道等で停車し、若しくは駐車するため必要な限度においては歩道等を通行することができる。</w:t>
      </w:r>
    </w:p>
    <w:p w14:paraId="058AD9A2" w14:textId="77777777" w:rsidR="00AD7621" w:rsidRPr="00AD7621" w:rsidRDefault="00AD7621" w:rsidP="00AD7621">
      <w:pPr>
        <w:widowControl/>
        <w:numPr>
          <w:ilvl w:val="0"/>
          <w:numId w:val="47"/>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車両は、道路外の施設又は場所に出入するためやむを得ない場合において歩道等を横断するときは、歩道等に入る直前で一時停止し、かつ、歩行者の通行を妨げないようにしなければならない。</w:t>
      </w:r>
    </w:p>
    <w:p w14:paraId="3ACBC211" w14:textId="77777777" w:rsidR="00AD7621" w:rsidRPr="00AD7621" w:rsidRDefault="00AD7621" w:rsidP="00AD7621">
      <w:pPr>
        <w:widowControl/>
        <w:numPr>
          <w:ilvl w:val="0"/>
          <w:numId w:val="47"/>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は、道路の中央から左側を通行しなければならないが、その道路が一方通行となっているときは、道路の中央から右の部分にはみ出し方ができるだけ少なくなるようにして全部又は一部をはみ出して通行することができる。</w:t>
      </w:r>
    </w:p>
    <w:p w14:paraId="35E0D214" w14:textId="77777777" w:rsidR="00AD7621" w:rsidRPr="00AD7621" w:rsidRDefault="00AD7621" w:rsidP="00AD7621">
      <w:pPr>
        <w:widowControl/>
        <w:numPr>
          <w:ilvl w:val="0"/>
          <w:numId w:val="47"/>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は、道路の中央から左側を通行しなければならないが、左側部分の幅員が車両の通行のため十分でないときは、道路の中央から右の部分にはみ出し方ができるだけ少なくなるようにして全部又は一部をはみ出して通行することができる。</w:t>
      </w:r>
    </w:p>
    <w:p w14:paraId="0CE8232F" w14:textId="77777777" w:rsid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409A745A"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 第17条（通行区分）道路交通法 第25条（道路外に出る場合の方法）に関する文章です、誤りでは無いものを選びなさい。</w:t>
      </w:r>
    </w:p>
    <w:p w14:paraId="006E75F8" w14:textId="77777777" w:rsidR="00AD7621" w:rsidRPr="00AD7621" w:rsidRDefault="00AD7621" w:rsidP="00AD7621">
      <w:pPr>
        <w:widowControl/>
        <w:numPr>
          <w:ilvl w:val="0"/>
          <w:numId w:val="48"/>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lastRenderedPageBreak/>
        <w:t>徐行義務は、車両が、左折又は右折を完了して道路外に出るまで徐行（直ちに停止することができるような速度）を継続しなければならない。</w:t>
      </w:r>
    </w:p>
    <w:p w14:paraId="28B05355" w14:textId="77777777" w:rsidR="00AD7621" w:rsidRPr="00AD7621" w:rsidRDefault="00AD7621" w:rsidP="00AD7621">
      <w:pPr>
        <w:widowControl/>
        <w:numPr>
          <w:ilvl w:val="0"/>
          <w:numId w:val="48"/>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が道路外に出るため左折するときは、あらかじめその前からできる限り道路の左側端に寄りかつ、徐行しなければならず、歩道等と車道の区別のある道路では歩行者の通行を妨げないよう徐行を継続しなければならない。</w:t>
      </w:r>
    </w:p>
    <w:p w14:paraId="0F79AC1D" w14:textId="77777777" w:rsidR="00AD7621" w:rsidRPr="00AD7621" w:rsidRDefault="00AD7621" w:rsidP="00AD7621">
      <w:pPr>
        <w:widowControl/>
        <w:numPr>
          <w:ilvl w:val="0"/>
          <w:numId w:val="48"/>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軽車両及びトロリーバスを除く車両が道路外に出るため右折するときは、あらかじめその前からできる限り道路の中央に寄りかつ、徐行しなければならず、歩道等と車道の区別のある道路では歩行者の通行を妨げないよう徐行を継続しなければならない。</w:t>
      </w:r>
    </w:p>
    <w:p w14:paraId="49CC9769" w14:textId="77777777" w:rsidR="00AD7621" w:rsidRPr="00AD7621" w:rsidRDefault="00AD7621" w:rsidP="00AD7621">
      <w:pPr>
        <w:widowControl/>
        <w:numPr>
          <w:ilvl w:val="0"/>
          <w:numId w:val="48"/>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軽車両及びトロリーバスを除く車両が道路外に出るため右折するとき、その道路が一方通行の場合は、あらかじめその前からできる限り道路の右側に寄りかつ、徐行しなければならず、歩道等と車道の区別のある道路では歩行者の通行を妨げないよう徐行を継続しなければならない。</w:t>
      </w:r>
    </w:p>
    <w:p w14:paraId="48D9622F" w14:textId="77777777" w:rsidR="00AD7621" w:rsidRPr="00AD7621" w:rsidRDefault="00AD7621" w:rsidP="00AD7621">
      <w:pPr>
        <w:widowControl/>
        <w:numPr>
          <w:ilvl w:val="0"/>
          <w:numId w:val="48"/>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「あらかじめその前」とは、右折また左折を他の車両や歩行者に十分に認識させるため、合理的に判断して必要と考えられる時点で、その距離は約50m手前である。</w:t>
      </w:r>
    </w:p>
    <w:p w14:paraId="56988EB9" w14:textId="77777777" w:rsidR="00AD7621" w:rsidRDefault="00AD762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35A82D65" w14:textId="77777777" w:rsidR="00AD7621" w:rsidRDefault="00AD762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0FE23B89"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 第25条の2（横断等の禁止）第26条の2（進路の変更の禁止）に関する文章です、誤っているものを選びなさい。</w:t>
      </w:r>
    </w:p>
    <w:p w14:paraId="7512A0F4" w14:textId="77777777" w:rsidR="00AD7621" w:rsidRPr="00AD7621" w:rsidRDefault="00AD7621" w:rsidP="00AD7621">
      <w:pPr>
        <w:widowControl/>
        <w:numPr>
          <w:ilvl w:val="0"/>
          <w:numId w:val="49"/>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車両は、歩行者や他の車両等の正常な交通を妨害するおそれがあるときは、道路外に出入するための左折、右折、横断、転回、後退してはならない。</w:t>
      </w:r>
    </w:p>
    <w:p w14:paraId="66B59498" w14:textId="77777777" w:rsidR="00AD7621" w:rsidRPr="00AD7621" w:rsidRDefault="00AD7621" w:rsidP="00AD7621">
      <w:pPr>
        <w:widowControl/>
        <w:numPr>
          <w:ilvl w:val="0"/>
          <w:numId w:val="49"/>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車両は、道路標識等により横断、転回、後退が禁止されている道路の部分においては、当該禁止された行為をしてはならない。</w:t>
      </w:r>
    </w:p>
    <w:p w14:paraId="5F12710B" w14:textId="77777777" w:rsidR="00AD7621" w:rsidRPr="00AD7621" w:rsidRDefault="00AD7621" w:rsidP="00AD7621">
      <w:pPr>
        <w:widowControl/>
        <w:numPr>
          <w:ilvl w:val="0"/>
          <w:numId w:val="49"/>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車両は、進路変更した場合にその変更した後の進路と同一の進路を後方から進行してくる車両の速度や方向を急に変更させるおそれがあるときは、速やかに進路を変更しなければならない。</w:t>
      </w:r>
    </w:p>
    <w:p w14:paraId="6187AD6D" w14:textId="77777777" w:rsidR="00AD7621" w:rsidRPr="00AD7621" w:rsidRDefault="00AD7621" w:rsidP="00AD7621">
      <w:pPr>
        <w:widowControl/>
        <w:numPr>
          <w:ilvl w:val="0"/>
          <w:numId w:val="49"/>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車両の進路の変更の禁止を表示する道路標示によつて区画されているときは、その道路標示をこえて進路を変更してはならない。</w:t>
      </w:r>
    </w:p>
    <w:p w14:paraId="2D152729" w14:textId="77777777" w:rsidR="00AD7621" w:rsidRPr="00AD7621" w:rsidRDefault="00AD7621" w:rsidP="00AD7621">
      <w:pPr>
        <w:widowControl/>
        <w:numPr>
          <w:ilvl w:val="0"/>
          <w:numId w:val="49"/>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緊急車両に進路を譲る場合や道路の損壊、工事その他障害のため、通行している車両通行帯を通行することができない場合は、道路標示を超えて進路を変更することができる。</w:t>
      </w:r>
    </w:p>
    <w:p w14:paraId="1F8C0D57" w14:textId="77777777" w:rsidR="00AD7621" w:rsidRDefault="00AD762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5AE873FB" w14:textId="77777777" w:rsidR="00AD7621" w:rsidRDefault="00AD762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22B658ED"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 第36条、第37条（交差点における他の車両等との関係等）に関する記述です、妥当であるもの選びなさい。</w:t>
      </w:r>
    </w:p>
    <w:p w14:paraId="487E2F6C" w14:textId="77777777" w:rsidR="00AD7621" w:rsidRPr="00AD7621" w:rsidRDefault="00AD7621" w:rsidP="00AD7621">
      <w:pPr>
        <w:widowControl/>
        <w:numPr>
          <w:ilvl w:val="0"/>
          <w:numId w:val="50"/>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「交通整理の行われている交差点」とは、信号機の表示する信号、交通誘導警備員、警察官等の手信号等による交通整理が行われている交差点のことである。</w:t>
      </w:r>
    </w:p>
    <w:p w14:paraId="2BEE2C56" w14:textId="77777777" w:rsidR="00AD7621" w:rsidRPr="00AD7621" w:rsidRDefault="00AD7621" w:rsidP="00AD7621">
      <w:pPr>
        <w:widowControl/>
        <w:numPr>
          <w:ilvl w:val="0"/>
          <w:numId w:val="50"/>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車両は、左方から進行してくる路面電車及び左方から進行してくる車両の進行妨害をしてはならない。</w:t>
      </w:r>
    </w:p>
    <w:p w14:paraId="6B279A82" w14:textId="77777777" w:rsidR="00AD7621" w:rsidRPr="00AD7621" w:rsidRDefault="00AD7621" w:rsidP="00AD7621">
      <w:pPr>
        <w:widowControl/>
        <w:numPr>
          <w:ilvl w:val="0"/>
          <w:numId w:val="50"/>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優先道路以外の道路を進行している車両は、交差する道路が優先道路であるとき、又は道路の幅員が明らかに広いときは、その交差道路を通行する左方から進行してくる車両の進行妨害をしてはならない。</w:t>
      </w:r>
    </w:p>
    <w:p w14:paraId="695F6110" w14:textId="77777777" w:rsidR="00AD7621" w:rsidRPr="00AD7621" w:rsidRDefault="00AD7621" w:rsidP="00AD7621">
      <w:pPr>
        <w:widowControl/>
        <w:numPr>
          <w:ilvl w:val="0"/>
          <w:numId w:val="50"/>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交通整理の行なわれていない交差点に入ろうとする場合、交差道路が優先道路であるとき、又は通行している道路よりも交差道路の幅員が明らかに広いときは、一時停止しなければならない。</w:t>
      </w:r>
    </w:p>
    <w:p w14:paraId="0B1B9C20" w14:textId="77777777" w:rsidR="00AD7621" w:rsidRPr="00AD7621" w:rsidRDefault="00AD7621" w:rsidP="00AD7621">
      <w:pPr>
        <w:widowControl/>
        <w:numPr>
          <w:ilvl w:val="0"/>
          <w:numId w:val="50"/>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差点に入ろうとし、及び交差点内を通行するときは、状況に応じ、通行する車両等、反対方向から右折する車両等、交差点又はその直近で横断する歩行者に注意し、安全な速度と方法で進行しなければならない。</w:t>
      </w:r>
    </w:p>
    <w:p w14:paraId="3D412E06" w14:textId="77777777" w:rsidR="00AD7621" w:rsidRDefault="00AD762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088F7114" w14:textId="77777777" w:rsid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01F1B807" w14:textId="77777777" w:rsid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312D9B04"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 第36条、第37条（交差点における他の車両等との関係等）に関する記述です、誤っていないものを選びなさい。</w:t>
      </w:r>
    </w:p>
    <w:p w14:paraId="3DA0C451" w14:textId="77777777" w:rsidR="00AD7621" w:rsidRPr="00AD7621" w:rsidRDefault="00AD7621" w:rsidP="00AD7621">
      <w:pPr>
        <w:widowControl/>
        <w:numPr>
          <w:ilvl w:val="0"/>
          <w:numId w:val="51"/>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lastRenderedPageBreak/>
        <w:t>交差点に入ろうとし、及び交差点内を通行するときは、通行する車両等、反対方向から右折する車両等、交差点又はその直近で横断する歩行者に注意し、徐行しなければならない。</w:t>
      </w:r>
    </w:p>
    <w:p w14:paraId="5B983C6E" w14:textId="77777777" w:rsidR="00AD7621" w:rsidRPr="00AD7621" w:rsidRDefault="00AD7621" w:rsidP="00AD7621">
      <w:pPr>
        <w:widowControl/>
        <w:numPr>
          <w:ilvl w:val="0"/>
          <w:numId w:val="51"/>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交通整理の行なわれていない交差点に入ろうとする場合、交差道路が優先道路であるとき、又は通行している道路の幅員よりも交差道路の幅員が明らかに広いときは、徐行しなければならない。</w:t>
      </w:r>
    </w:p>
    <w:p w14:paraId="7A531C1A" w14:textId="77777777" w:rsidR="00AD7621" w:rsidRPr="00AD7621" w:rsidRDefault="00AD7621" w:rsidP="00AD7621">
      <w:pPr>
        <w:widowControl/>
        <w:numPr>
          <w:ilvl w:val="0"/>
          <w:numId w:val="51"/>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すべての交差点において、交差点で右折する場合、その交差点を直進し、又は左折しようとする車両等があるときは、一時停止しなければならない。</w:t>
      </w:r>
    </w:p>
    <w:p w14:paraId="616A10F9" w14:textId="77777777" w:rsidR="00AD7621" w:rsidRPr="00AD7621" w:rsidRDefault="00AD7621" w:rsidP="00AD7621">
      <w:pPr>
        <w:widowControl/>
        <w:numPr>
          <w:ilvl w:val="0"/>
          <w:numId w:val="51"/>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交通整理の行なわれていない交差点においては、優先道路通行している場合を除き、交差道路が優先道路であるときは、その交差道路を通行する車両等に注意し、徐行しなければならない。</w:t>
      </w:r>
    </w:p>
    <w:p w14:paraId="3D1A004A" w14:textId="77777777" w:rsidR="00AD7621" w:rsidRPr="00AD7621" w:rsidRDefault="00AD7621" w:rsidP="00AD7621">
      <w:pPr>
        <w:widowControl/>
        <w:numPr>
          <w:ilvl w:val="0"/>
          <w:numId w:val="51"/>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整理の行なわれていない交差点においては、優先道路通行している場合を除き、交差道路が通行している道路の幅員よりも明らかに広いものであるときは、その交差道路を通行する車両等に注意し、徐行しなければならない。</w:t>
      </w:r>
    </w:p>
    <w:p w14:paraId="2989FCF0" w14:textId="77777777" w:rsidR="00AD7621" w:rsidRDefault="00AD762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2DB945CD" w14:textId="77777777" w:rsidR="00BF2711" w:rsidRDefault="00BF271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37B78F4F" w14:textId="77777777" w:rsidR="00BF2711" w:rsidRDefault="00BF271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18018844" w14:textId="77777777" w:rsidR="00BF2711" w:rsidRDefault="00BF271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0DD565E2"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次の文章は、道路交通法、第38条、第38条の2の横断歩道等における歩行者等の優先及び横断歩道のない交差点における歩行者の優先に関する記述です、誤りではないものを選びなさい。</w:t>
      </w:r>
    </w:p>
    <w:p w14:paraId="4EB24606" w14:textId="77777777" w:rsidR="00AD7621" w:rsidRPr="00AD7621" w:rsidRDefault="00AD7621" w:rsidP="00AD7621">
      <w:pPr>
        <w:widowControl/>
        <w:numPr>
          <w:ilvl w:val="0"/>
          <w:numId w:val="52"/>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車両等は、横断歩道等に接近したとき、横断歩道等によって道路を横断しようとする歩行者等がないことが明らかな場合を除き、横断歩道等の直前で一時停止しなければならない。</w:t>
      </w:r>
    </w:p>
    <w:p w14:paraId="2835337E" w14:textId="77777777" w:rsidR="00AD7621" w:rsidRPr="00AD7621" w:rsidRDefault="00AD7621" w:rsidP="00AD7621">
      <w:pPr>
        <w:widowControl/>
        <w:numPr>
          <w:ilvl w:val="0"/>
          <w:numId w:val="52"/>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車両等は、横断歩道等に接近したとき、横断歩道等に歩行者等がある場合などは、横断歩道等の直前で停止できるような速度で進行しなければならない。</w:t>
      </w:r>
    </w:p>
    <w:p w14:paraId="1C051E0D" w14:textId="77777777" w:rsidR="00AD7621" w:rsidRPr="00AD7621" w:rsidRDefault="00AD7621" w:rsidP="00AD7621">
      <w:pPr>
        <w:widowControl/>
        <w:numPr>
          <w:ilvl w:val="0"/>
          <w:numId w:val="52"/>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車両等は、横断歩道等又はその手前の直前で停止している車両等がある場合、停止している車両等の側方を通過してその前方に出ようとするときは、徐行しなければならない。</w:t>
      </w:r>
    </w:p>
    <w:p w14:paraId="0B5E91D2" w14:textId="77777777" w:rsidR="00AD7621" w:rsidRPr="00AD7621" w:rsidRDefault="00AD7621" w:rsidP="00AD7621">
      <w:pPr>
        <w:widowControl/>
        <w:numPr>
          <w:ilvl w:val="0"/>
          <w:numId w:val="52"/>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車両等は、横断歩道等及びその手前の側端から前に30m以内の道路の部分においては、その前方を進行している他の車両等（軽車両を除く）の側方を徐行しなければならない。</w:t>
      </w:r>
    </w:p>
    <w:p w14:paraId="460CE880" w14:textId="77777777" w:rsidR="00AD7621" w:rsidRPr="00AD7621" w:rsidRDefault="00AD7621" w:rsidP="00AD7621">
      <w:pPr>
        <w:widowControl/>
        <w:numPr>
          <w:ilvl w:val="0"/>
          <w:numId w:val="52"/>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車両等は、交差点又はその直近で横断歩道の設けられていない場所において、道路を横断中の歩行者の通行を妨げてはならない。</w:t>
      </w:r>
    </w:p>
    <w:p w14:paraId="78404DB7" w14:textId="77777777" w:rsidR="00AD7621" w:rsidRDefault="00AD762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55F24FCD" w14:textId="77777777" w:rsidR="00BF2711" w:rsidRDefault="00BF2711" w:rsidP="00C92945">
      <w:pPr>
        <w:widowControl/>
        <w:shd w:val="clear" w:color="auto" w:fill="FFFFFF"/>
        <w:spacing w:before="48" w:after="48"/>
        <w:ind w:left="768" w:right="48"/>
        <w:jc w:val="left"/>
        <w:rPr>
          <w:rFonts w:ascii="メイリオ" w:eastAsia="メイリオ" w:hAnsi="メイリオ" w:cs="ＭＳ Ｐゴシック"/>
          <w:color w:val="333333"/>
          <w:kern w:val="0"/>
          <w:sz w:val="16"/>
          <w:szCs w:val="16"/>
        </w:rPr>
      </w:pPr>
    </w:p>
    <w:p w14:paraId="4BEC6215"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 第40条（緊急自動車の優先）に関する記述です、誤っているものを選びなさい。</w:t>
      </w:r>
    </w:p>
    <w:p w14:paraId="467BAE13" w14:textId="77777777" w:rsidR="00AD7621" w:rsidRPr="00AD7621" w:rsidRDefault="00AD7621" w:rsidP="00AD7621">
      <w:pPr>
        <w:widowControl/>
        <w:numPr>
          <w:ilvl w:val="0"/>
          <w:numId w:val="53"/>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交差点内を通行中、緊急自動車が接近してきたときは、車両は交差点から速やかに出て道路の左側に寄り一時停止し、進路を譲らなければならない。</w:t>
      </w:r>
    </w:p>
    <w:p w14:paraId="11D1DEB4" w14:textId="77777777" w:rsidR="00AD7621" w:rsidRPr="00AD7621" w:rsidRDefault="00AD7621" w:rsidP="00AD7621">
      <w:pPr>
        <w:widowControl/>
        <w:numPr>
          <w:ilvl w:val="0"/>
          <w:numId w:val="53"/>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交差点入る手前で、緊急自動車が接近してきたときは、車両は交差点に入らないで道路の左側に寄り一時停止し、進路を譲らなければならない。</w:t>
      </w:r>
    </w:p>
    <w:p w14:paraId="3B596407" w14:textId="77777777" w:rsidR="00AD7621" w:rsidRPr="00AD7621" w:rsidRDefault="00AD7621" w:rsidP="00AD7621">
      <w:pPr>
        <w:widowControl/>
        <w:numPr>
          <w:ilvl w:val="0"/>
          <w:numId w:val="53"/>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交差点又はその付近以外の場所で、緊急自動車が接近してきたときは、車両は道路の左側に寄って一時停止し、進路を譲らなければならない。</w:t>
      </w:r>
    </w:p>
    <w:p w14:paraId="6F5F22B4" w14:textId="77777777" w:rsidR="00AD7621" w:rsidRPr="00AD7621" w:rsidRDefault="00AD7621" w:rsidP="00AD7621">
      <w:pPr>
        <w:widowControl/>
        <w:numPr>
          <w:ilvl w:val="0"/>
          <w:numId w:val="53"/>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「一時停止しなければならない」とは、緊急自動車が交差点を通過し終わるか、自車の側方を通過し終わるまでを言う。</w:t>
      </w:r>
    </w:p>
    <w:p w14:paraId="2FC33C24" w14:textId="77777777" w:rsidR="00AD7621" w:rsidRPr="00AD7621" w:rsidRDefault="00AD7621" w:rsidP="00AD7621">
      <w:pPr>
        <w:widowControl/>
        <w:numPr>
          <w:ilvl w:val="0"/>
          <w:numId w:val="53"/>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左側によることが緊急自動車の通行を妨げる場合、車両は道路の右側に寄って、進路を譲らなければならない。</w:t>
      </w:r>
    </w:p>
    <w:p w14:paraId="6FE70884" w14:textId="77777777" w:rsid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0D3EAF2F" w14:textId="77777777" w:rsidR="00BF2711" w:rsidRDefault="00BF271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p>
    <w:p w14:paraId="38D36209" w14:textId="77777777" w:rsidR="00AD7621" w:rsidRPr="00AD7621" w:rsidRDefault="00AD7621" w:rsidP="00AD7621">
      <w:pPr>
        <w:widowControl/>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次の文章は、道路交通法の緊急自動車の優先、消防用車両の優先等に関する記述です、誤っているものを選びなさい。</w:t>
      </w:r>
    </w:p>
    <w:p w14:paraId="2064C372" w14:textId="77777777" w:rsidR="00AD7621" w:rsidRPr="00AD7621" w:rsidRDefault="00AD7621" w:rsidP="00AD7621">
      <w:pPr>
        <w:widowControl/>
        <w:numPr>
          <w:ilvl w:val="0"/>
          <w:numId w:val="54"/>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lastRenderedPageBreak/>
        <w:t>交差点又はその附近において、緊急自動車が接近してきたときは、車両は交差点を避け、かつ、道路の左側に寄つて一時停止しなければならない。</w:t>
      </w:r>
    </w:p>
    <w:p w14:paraId="54AAAD87" w14:textId="77777777" w:rsidR="00AD7621" w:rsidRPr="00AD7621" w:rsidRDefault="00AD7621" w:rsidP="00AD7621">
      <w:pPr>
        <w:widowControl/>
        <w:numPr>
          <w:ilvl w:val="0"/>
          <w:numId w:val="54"/>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交差点又はその附近以外の場所において、緊急自動車が接近してきたときは、車両は、道路の左側に寄つて、これに進路を譲らなければならない。</w:t>
      </w:r>
    </w:p>
    <w:p w14:paraId="32CFE7F7" w14:textId="77777777" w:rsidR="00AD7621" w:rsidRPr="00AD7621" w:rsidRDefault="00AD7621" w:rsidP="00AD7621">
      <w:pPr>
        <w:widowControl/>
        <w:numPr>
          <w:ilvl w:val="0"/>
          <w:numId w:val="54"/>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交差点又はその付近以外の場所において、消防用車両が接近してきたときは、車両は、当該消防用車両の通行を妨げてはならない。</w:t>
      </w:r>
    </w:p>
    <w:p w14:paraId="6D02B2FD" w14:textId="77777777" w:rsidR="00AD7621" w:rsidRPr="00AD7621" w:rsidRDefault="00AD7621" w:rsidP="00AD7621">
      <w:pPr>
        <w:widowControl/>
        <w:numPr>
          <w:ilvl w:val="0"/>
          <w:numId w:val="54"/>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緊急自動車とは、消防用自動車、救急用自動車、警察用自動車で、当該緊急用務のため、サイレンを鳴らし、かつ、赤色の警光灯をつけ運転中のものをいう。</w:t>
      </w:r>
    </w:p>
    <w:p w14:paraId="1B997FF6" w14:textId="77777777" w:rsidR="00AD7621" w:rsidRPr="00AD7621" w:rsidRDefault="00AD7621" w:rsidP="00AD7621">
      <w:pPr>
        <w:widowControl/>
        <w:numPr>
          <w:ilvl w:val="0"/>
          <w:numId w:val="54"/>
        </w:numPr>
        <w:shd w:val="clear" w:color="auto" w:fill="FFFFFF"/>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消防用車両とは、消防用自動車以外の消防の用に供する車両で、消防用務のため、サイレン又は鐘を鳴らし、かつ、赤色の灯火をつけ運転中のものをいう。</w:t>
      </w:r>
    </w:p>
    <w:p w14:paraId="6ACEB125"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r>
        <w:rPr>
          <w:rFonts w:ascii="メイリオ" w:eastAsia="メイリオ" w:hAnsi="メイリオ" w:cs="ＭＳ Ｐゴシック"/>
          <w:color w:val="333333"/>
          <w:kern w:val="0"/>
          <w:sz w:val="16"/>
          <w:szCs w:val="16"/>
        </w:rPr>
        <w:tab/>
      </w:r>
    </w:p>
    <w:p w14:paraId="166EBBCD" w14:textId="77777777" w:rsidR="00BF2711" w:rsidRDefault="00BF271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3127558E" w14:textId="77777777" w:rsidR="00BF2711" w:rsidRDefault="00BF271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4D09F743" w14:textId="77777777" w:rsidR="00BF2711" w:rsidRDefault="00BF271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125F948B"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 第43条（指定場所における一時停止）に関する記述です、誤っているものを選びなさい。</w:t>
      </w:r>
    </w:p>
    <w:p w14:paraId="77D24BBE" w14:textId="77777777" w:rsidR="00AD7621" w:rsidRPr="00AD7621" w:rsidRDefault="00AD7621" w:rsidP="00AD7621">
      <w:pPr>
        <w:widowControl/>
        <w:numPr>
          <w:ilvl w:val="0"/>
          <w:numId w:val="55"/>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交通整理が行なわれていない交差点において、道路標識等により一時停止すべきことが指定されているときは、道路標示による停止線の直前で一時停止しなければならない。</w:t>
      </w:r>
    </w:p>
    <w:p w14:paraId="59B0C184" w14:textId="77777777" w:rsidR="00AD7621" w:rsidRPr="00AD7621" w:rsidRDefault="00AD7621" w:rsidP="00AD7621">
      <w:pPr>
        <w:widowControl/>
        <w:numPr>
          <w:ilvl w:val="0"/>
          <w:numId w:val="55"/>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交通整理が行なわれていない交差点において、道路標識により一時停止すべきことが指定されているとき、道路標示の停止線が設けられていない場合は、交差点の直前で一時停止しなければならない。</w:t>
      </w:r>
    </w:p>
    <w:p w14:paraId="6CFCCAC7" w14:textId="77777777" w:rsidR="00AD7621" w:rsidRPr="00AD7621" w:rsidRDefault="00AD7621" w:rsidP="00AD7621">
      <w:pPr>
        <w:widowControl/>
        <w:numPr>
          <w:ilvl w:val="0"/>
          <w:numId w:val="55"/>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交通整理が行なわれていない交差点において、一時停止の道路標識がなく道路標示の停止線のみ設けられている場合は、道路標示による停止線の直前で一時停止しなければならない。</w:t>
      </w:r>
    </w:p>
    <w:p w14:paraId="38FC2EBA" w14:textId="77777777" w:rsidR="00AD7621" w:rsidRPr="00AD7621" w:rsidRDefault="00AD7621" w:rsidP="00AD7621">
      <w:pPr>
        <w:widowControl/>
        <w:numPr>
          <w:ilvl w:val="0"/>
          <w:numId w:val="55"/>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交通整理の行なわれていない交差点において、一時停止の道路標識等がなく、交差道路が優先道路であるとき、その交差道路を通行する車両等の進行妨害をしてはならない。</w:t>
      </w:r>
    </w:p>
    <w:p w14:paraId="3D9967EB" w14:textId="77777777" w:rsidR="00AD7621" w:rsidRPr="00AD7621" w:rsidRDefault="00AD7621" w:rsidP="00AD7621">
      <w:pPr>
        <w:widowControl/>
        <w:numPr>
          <w:ilvl w:val="0"/>
          <w:numId w:val="55"/>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整理の行なわれていない交差点に入ろうとする場合において、一時停止の道路標識等がなく、その通行している道路の幅員よりも交差道路の幅員が明らかに広いものであるときは、徐行しなければならない。</w:t>
      </w:r>
    </w:p>
    <w:p w14:paraId="41346DC0"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13632E41" w14:textId="77777777" w:rsidR="00BF2711" w:rsidRDefault="00BF271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5EF21C5F"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次の文章は、道路交通法、第44条（停車及び駐車を禁止する場所）に関する記述です、誤っているものを選びなさい。</w:t>
      </w:r>
    </w:p>
    <w:p w14:paraId="09376186" w14:textId="77777777" w:rsidR="00AD7621" w:rsidRPr="00AD7621" w:rsidRDefault="00AD7621" w:rsidP="00AD7621">
      <w:pPr>
        <w:widowControl/>
        <w:numPr>
          <w:ilvl w:val="0"/>
          <w:numId w:val="56"/>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交差点及び交差点の側端から五メートル以内の部分</w:t>
      </w:r>
    </w:p>
    <w:p w14:paraId="2CA51292" w14:textId="77777777" w:rsidR="00AD7621" w:rsidRPr="00AD7621" w:rsidRDefault="00AD7621" w:rsidP="00AD7621">
      <w:pPr>
        <w:widowControl/>
        <w:numPr>
          <w:ilvl w:val="0"/>
          <w:numId w:val="56"/>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道路の曲がり角から五メートル以内の部分</w:t>
      </w:r>
    </w:p>
    <w:p w14:paraId="53C62A0E" w14:textId="77777777" w:rsidR="00AD7621" w:rsidRPr="00AD7621" w:rsidRDefault="00AD7621" w:rsidP="00AD7621">
      <w:pPr>
        <w:widowControl/>
        <w:numPr>
          <w:ilvl w:val="0"/>
          <w:numId w:val="56"/>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横断歩道及び自転車横断帯と横断歩道又は自転車横断帯の前後の側端からそれぞれ前後に五メートル以内の部分</w:t>
      </w:r>
    </w:p>
    <w:p w14:paraId="74482BB5" w14:textId="77777777" w:rsidR="00AD7621" w:rsidRPr="00AD7621" w:rsidRDefault="00AD7621" w:rsidP="00AD7621">
      <w:pPr>
        <w:widowControl/>
        <w:numPr>
          <w:ilvl w:val="0"/>
          <w:numId w:val="56"/>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踏切及び踏切の前後の側端からそれぞれ前後に五メートル以内の部分</w:t>
      </w:r>
    </w:p>
    <w:p w14:paraId="0FC1A9AE" w14:textId="77777777" w:rsidR="00AD7621" w:rsidRPr="00AD7621" w:rsidRDefault="00AD7621" w:rsidP="00AD7621">
      <w:pPr>
        <w:widowControl/>
        <w:numPr>
          <w:ilvl w:val="0"/>
          <w:numId w:val="56"/>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勾配の急な坂及び坂の頂上付近</w:t>
      </w:r>
    </w:p>
    <w:p w14:paraId="1397337B"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2A9EC329" w14:textId="77777777" w:rsidR="00BF2711" w:rsidRDefault="00BF271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27B1CEB1"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次の文章は、道路交通法、第44条（停車及び駐車を禁止する場所）に関する記述です、誤っていないものを選びなさい。</w:t>
      </w:r>
    </w:p>
    <w:p w14:paraId="6B532B1F" w14:textId="77777777" w:rsidR="00AD7621" w:rsidRPr="00AD7621" w:rsidRDefault="00AD7621" w:rsidP="00AD7621">
      <w:pPr>
        <w:widowControl/>
        <w:numPr>
          <w:ilvl w:val="0"/>
          <w:numId w:val="57"/>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バスの停留場を表示する標示柱又は標示板が設けられている位置から五メートル以内の部分</w:t>
      </w:r>
    </w:p>
    <w:p w14:paraId="70AA47C2" w14:textId="77777777" w:rsidR="00AD7621" w:rsidRPr="00AD7621" w:rsidRDefault="00AD7621" w:rsidP="00AD7621">
      <w:pPr>
        <w:widowControl/>
        <w:numPr>
          <w:ilvl w:val="0"/>
          <w:numId w:val="57"/>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安全地帯の左側の部分及び当該部分の前後の側端からそれぞれ前後に五メートル以内の部分</w:t>
      </w:r>
    </w:p>
    <w:p w14:paraId="4F8FD549" w14:textId="77777777" w:rsidR="00AD7621" w:rsidRPr="00AD7621" w:rsidRDefault="00AD7621" w:rsidP="00AD7621">
      <w:pPr>
        <w:widowControl/>
        <w:numPr>
          <w:ilvl w:val="0"/>
          <w:numId w:val="57"/>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横断歩道又は自転車横断帯の前後の側端からそれぞれ前後に五メートル以内の部分</w:t>
      </w:r>
    </w:p>
    <w:p w14:paraId="5BF63C71" w14:textId="77777777" w:rsidR="00AD7621" w:rsidRPr="00AD7621" w:rsidRDefault="00AD7621" w:rsidP="00AD7621">
      <w:pPr>
        <w:widowControl/>
        <w:numPr>
          <w:ilvl w:val="0"/>
          <w:numId w:val="57"/>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lastRenderedPageBreak/>
        <w:t>道路工事が行なわれている場合における当該工事区域の側端から五メートル以内の部分</w:t>
      </w:r>
    </w:p>
    <w:p w14:paraId="10799C9C" w14:textId="77777777" w:rsidR="00AD7621" w:rsidRPr="00AD7621" w:rsidRDefault="00AD7621" w:rsidP="00AD7621">
      <w:pPr>
        <w:widowControl/>
        <w:numPr>
          <w:ilvl w:val="0"/>
          <w:numId w:val="57"/>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消火栓、指定消防水利の標識が設けられている位置又は消防用防火水槽の吸水口若しくは吸管投入孔から五メートル以内の部分</w:t>
      </w:r>
    </w:p>
    <w:p w14:paraId="2479D32E"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70A762A0" w14:textId="77777777" w:rsid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607F88F0"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次の文章は、道路交通法 第45条（駐車を禁止する場所）に関する記述です、誤っているものを選びなさい。</w:t>
      </w:r>
    </w:p>
    <w:p w14:paraId="17B53FEC" w14:textId="77777777" w:rsidR="00AD7621" w:rsidRPr="00AD7621" w:rsidRDefault="00AD7621" w:rsidP="00AD7621">
      <w:pPr>
        <w:widowControl/>
        <w:numPr>
          <w:ilvl w:val="0"/>
          <w:numId w:val="58"/>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道路工事が行なわれている場合における当該工事区域の側端から五メートル以内の部分</w:t>
      </w:r>
    </w:p>
    <w:p w14:paraId="1F620752" w14:textId="77777777" w:rsidR="00AD7621" w:rsidRPr="00AD7621" w:rsidRDefault="00AD7621" w:rsidP="00AD7621">
      <w:pPr>
        <w:widowControl/>
        <w:numPr>
          <w:ilvl w:val="0"/>
          <w:numId w:val="58"/>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消防用機械器具の置場若しくは消防用防火水槽の側端又はこれらの道路に接する出入口から五メートル以内の部分</w:t>
      </w:r>
    </w:p>
    <w:p w14:paraId="0EBF8C50" w14:textId="77777777" w:rsidR="00AD7621" w:rsidRPr="00AD7621" w:rsidRDefault="00AD7621" w:rsidP="00AD7621">
      <w:pPr>
        <w:widowControl/>
        <w:numPr>
          <w:ilvl w:val="0"/>
          <w:numId w:val="58"/>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消火栓、火災報知機、指定消防水利の標識が設けられている位置又は消防用防火水槽の吸水口若しくは吸管投入孔から三メートル以内の部分</w:t>
      </w:r>
    </w:p>
    <w:p w14:paraId="6576A364" w14:textId="77777777" w:rsidR="00AD7621" w:rsidRPr="00AD7621" w:rsidRDefault="00AD7621" w:rsidP="00AD7621">
      <w:pPr>
        <w:widowControl/>
        <w:numPr>
          <w:ilvl w:val="0"/>
          <w:numId w:val="58"/>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道路の左側端に沿い駐車する場合に当該車両の右側の道路上に三・五メートル以上の余地がないこととなる場所においては、駐車してはならない。</w:t>
      </w:r>
    </w:p>
    <w:p w14:paraId="1367145D" w14:textId="77777777" w:rsidR="00AD7621" w:rsidRPr="00AD7621" w:rsidRDefault="00AD7621" w:rsidP="00AD7621">
      <w:pPr>
        <w:widowControl/>
        <w:numPr>
          <w:ilvl w:val="0"/>
          <w:numId w:val="58"/>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道路外に設けられた施設又は場所の道路に接する自動車用の出入口から三メートル以内の部分</w:t>
      </w:r>
    </w:p>
    <w:p w14:paraId="7484EFE0"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2AF35824"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次の文章は、（停車及び駐車を禁止する場所）及び（駐車を禁止する場所）について書かれた文章です誤っているものを選びなさい。</w:t>
      </w:r>
    </w:p>
    <w:p w14:paraId="548928FB" w14:textId="77777777" w:rsidR="00AD7621" w:rsidRPr="00AD7621" w:rsidRDefault="00AD7621" w:rsidP="00AD7621">
      <w:pPr>
        <w:widowControl/>
        <w:numPr>
          <w:ilvl w:val="0"/>
          <w:numId w:val="59"/>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交差点の側端又は道路の曲がり角から五メートル以内の部分は、停車し、又は駐車してはならない。</w:t>
      </w:r>
    </w:p>
    <w:p w14:paraId="2CF5FF19" w14:textId="77777777" w:rsidR="00AD7621" w:rsidRPr="00AD7621" w:rsidRDefault="00AD7621" w:rsidP="00AD7621">
      <w:pPr>
        <w:widowControl/>
        <w:numPr>
          <w:ilvl w:val="0"/>
          <w:numId w:val="59"/>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横断歩道又は自転車横断帯の前後の側端からそれぞれ前後に五メートル以内の部分は、停車し、又は駐車してはならない。</w:t>
      </w:r>
    </w:p>
    <w:p w14:paraId="74483AB8" w14:textId="77777777" w:rsidR="00AD7621" w:rsidRPr="00AD7621" w:rsidRDefault="00AD7621" w:rsidP="00AD7621">
      <w:pPr>
        <w:widowControl/>
        <w:numPr>
          <w:ilvl w:val="0"/>
          <w:numId w:val="59"/>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道路工事が行なわれている場合における当該工事区域の側端から五メートル以内の部分は、駐車してはならない。</w:t>
      </w:r>
    </w:p>
    <w:p w14:paraId="1201A07B" w14:textId="77777777" w:rsidR="00AD7621" w:rsidRPr="00AD7621" w:rsidRDefault="00AD7621" w:rsidP="00AD7621">
      <w:pPr>
        <w:widowControl/>
        <w:numPr>
          <w:ilvl w:val="0"/>
          <w:numId w:val="59"/>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道路外に設けられた施設又は場所の道路に接する自動車用の出入口から三メートル以内の部分は、停車し、又は駐車してはならない。</w:t>
      </w:r>
    </w:p>
    <w:p w14:paraId="63763711" w14:textId="77777777" w:rsidR="00AD7621" w:rsidRPr="00AD7621" w:rsidRDefault="00AD7621" w:rsidP="00AD7621">
      <w:pPr>
        <w:widowControl/>
        <w:numPr>
          <w:ilvl w:val="0"/>
          <w:numId w:val="59"/>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バスの停留所を表示する標示柱又は標示板が設けられている位置から十メートル以内の部分は、停車し、又は駐車してはならない。</w:t>
      </w:r>
    </w:p>
    <w:p w14:paraId="492B83B5" w14:textId="77777777" w:rsidR="00BF2711" w:rsidRDefault="00BF2711"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25688C40" w14:textId="77777777" w:rsidR="00BF2711" w:rsidRPr="00BF2711" w:rsidRDefault="00BF2711"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40"/>
          <w:szCs w:val="40"/>
        </w:rPr>
      </w:pPr>
      <w:r w:rsidRPr="00BF2711">
        <w:rPr>
          <w:rFonts w:ascii="メイリオ" w:eastAsia="メイリオ" w:hAnsi="メイリオ" w:cs="ＭＳ Ｐゴシック" w:hint="eastAsia"/>
          <w:color w:val="333333"/>
          <w:kern w:val="0"/>
          <w:sz w:val="40"/>
          <w:szCs w:val="40"/>
        </w:rPr>
        <w:t>～交通誘導機材～</w:t>
      </w:r>
    </w:p>
    <w:p w14:paraId="36D93064" w14:textId="77777777" w:rsidR="00BF2711" w:rsidRDefault="00BF271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45224E8F"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次の文章は、交通誘導警備業務用資機材に関する記述です、誤っているものを選びなさい。</w:t>
      </w:r>
    </w:p>
    <w:p w14:paraId="502CA2CF" w14:textId="77777777" w:rsidR="00AD7621" w:rsidRPr="00AD7621" w:rsidRDefault="00AD7621" w:rsidP="00AD7621">
      <w:pPr>
        <w:widowControl/>
        <w:numPr>
          <w:ilvl w:val="0"/>
          <w:numId w:val="60"/>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交通誘導警備業務用資機材は、主に保安柵やセフティコーンなどの保安用資機材と手旗や無線機など警備員が使用するその他の資機材の２種類に分けることができる。</w:t>
      </w:r>
    </w:p>
    <w:p w14:paraId="5B6EB763" w14:textId="77777777" w:rsidR="00AD7621" w:rsidRPr="00AD7621" w:rsidRDefault="00AD7621" w:rsidP="00AD7621">
      <w:pPr>
        <w:widowControl/>
        <w:numPr>
          <w:ilvl w:val="0"/>
          <w:numId w:val="60"/>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交通誘導現場で使用される保安用資機材には、保安柵、セフティコーン、コーンバー、矢印板、バリケード、単管バリケード、ソーラー式工事保安灯、ソーラー式回転灯、電光標示板等がある。</w:t>
      </w:r>
    </w:p>
    <w:p w14:paraId="417E4926" w14:textId="77777777" w:rsidR="00AD7621" w:rsidRPr="00AD7621" w:rsidRDefault="00AD7621" w:rsidP="00AD7621">
      <w:pPr>
        <w:widowControl/>
        <w:numPr>
          <w:ilvl w:val="0"/>
          <w:numId w:val="60"/>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警備員が使用する資機材には、警笛、手旗、大旗、誘導灯、無線機、ヘルメット、夜光チョッキ、安全靴、警戒棒、警戒杖、刺股、特殊警戒棒等がある。</w:t>
      </w:r>
    </w:p>
    <w:p w14:paraId="24C91E22" w14:textId="77777777" w:rsidR="00AD7621" w:rsidRPr="00AD7621" w:rsidRDefault="00AD7621" w:rsidP="00AD7621">
      <w:pPr>
        <w:widowControl/>
        <w:numPr>
          <w:ilvl w:val="0"/>
          <w:numId w:val="60"/>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無線機は、 一般的には特定小電力トランシーバが使用され、警備員相互の距離が遠い場合には、 出力の大きい業務用携帯無線機が使用される。</w:t>
      </w:r>
    </w:p>
    <w:p w14:paraId="5295C455" w14:textId="77777777" w:rsidR="00AD7621" w:rsidRDefault="00AD7621" w:rsidP="00AD7621">
      <w:pPr>
        <w:widowControl/>
        <w:numPr>
          <w:ilvl w:val="0"/>
          <w:numId w:val="60"/>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高速自動車国道、自動車専用道路等において大型回転灯の使用や警戒員の配置、警戒標識車両を配置するなどの安全対策を講じる必要があり、警備員は大旗を使用する。</w:t>
      </w:r>
    </w:p>
    <w:p w14:paraId="5699E3BE" w14:textId="77777777" w:rsidR="00BF2711" w:rsidRDefault="00BF2711"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68C2DB52" w14:textId="77777777" w:rsidR="00BF2711" w:rsidRDefault="00BF2711"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1664B6D4" w14:textId="77777777" w:rsidR="00AD7621" w:rsidRPr="00AD7621" w:rsidRDefault="00AD7621"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次の文章は、交通誘導警備業務用資機材の機能及び使用方法についての記述である、妥当ではないのを選びなさい。</w:t>
      </w:r>
    </w:p>
    <w:p w14:paraId="30C694EB" w14:textId="77777777" w:rsidR="00AD7621" w:rsidRPr="00AD7621" w:rsidRDefault="00AD7621" w:rsidP="00AD7621">
      <w:pPr>
        <w:widowControl/>
        <w:numPr>
          <w:ilvl w:val="0"/>
          <w:numId w:val="61"/>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lastRenderedPageBreak/>
        <w:t>クッションドラムは、中に水袋又は砂袋が入っており、横方向に広げて設置するよりも、縦方向に厚く設置する方が衝突時の衝撃をより緩和することができ効果的である。</w:t>
      </w:r>
    </w:p>
    <w:p w14:paraId="4D4BD429" w14:textId="77777777" w:rsidR="00AD7621" w:rsidRPr="00AD7621" w:rsidRDefault="00AD7621" w:rsidP="00AD7621">
      <w:pPr>
        <w:widowControl/>
        <w:numPr>
          <w:ilvl w:val="0"/>
          <w:numId w:val="61"/>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誘導ロボットは、警備員の補助として使用され、片側交互通行規制の誘導を目的として使用するものであり、規制帯の起点側導流帯の中間と終点側に設置する。</w:t>
      </w:r>
    </w:p>
    <w:p w14:paraId="71170C19" w14:textId="77777777" w:rsidR="00AD7621" w:rsidRPr="00AD7621" w:rsidRDefault="00AD7621" w:rsidP="00AD7621">
      <w:pPr>
        <w:widowControl/>
        <w:numPr>
          <w:ilvl w:val="0"/>
          <w:numId w:val="61"/>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車線規制用標識車両は、規制帯の明示や通行する車両に対して車線変更を促す目的で使用したり、信号機付昇降電光標示板を積載し片側交互通行規制の起点側、終点側に設置される。</w:t>
      </w:r>
    </w:p>
    <w:p w14:paraId="1C3807CE" w14:textId="77777777" w:rsidR="00AD7621" w:rsidRPr="00AD7621" w:rsidRDefault="00AD7621" w:rsidP="00AD7621">
      <w:pPr>
        <w:widowControl/>
        <w:numPr>
          <w:ilvl w:val="0"/>
          <w:numId w:val="61"/>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工事用信号機は、公安委員会が法令によって設置するものとは異なり、あくまでも道路工事等の施工業者が安全を期すために任意に設置するものである。</w:t>
      </w:r>
    </w:p>
    <w:p w14:paraId="2C9032E4" w14:textId="77777777" w:rsidR="00AD7621" w:rsidRPr="00AD7621" w:rsidRDefault="00AD7621" w:rsidP="00AD7621">
      <w:pPr>
        <w:widowControl/>
        <w:numPr>
          <w:ilvl w:val="0"/>
          <w:numId w:val="61"/>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回転灯は、車両に対し車線規制が行われていることの注意を促す目的として使用され、一般的に、ソーラー式大型LED回転警告灯が使用されている。看板に取り付ける小型のものもある。</w:t>
      </w:r>
    </w:p>
    <w:p w14:paraId="32FD327D" w14:textId="77777777" w:rsidR="00AD7621" w:rsidRDefault="00AD7621" w:rsidP="00AD7621">
      <w:pPr>
        <w:widowControl/>
        <w:shd w:val="clear" w:color="auto" w:fill="FFFFFF"/>
        <w:tabs>
          <w:tab w:val="left" w:pos="1845"/>
        </w:tabs>
        <w:spacing w:before="48" w:after="48"/>
        <w:ind w:left="720" w:right="48"/>
        <w:jc w:val="left"/>
        <w:rPr>
          <w:rFonts w:ascii="メイリオ" w:eastAsia="メイリオ" w:hAnsi="メイリオ" w:cs="ＭＳ Ｐゴシック"/>
          <w:color w:val="333333"/>
          <w:kern w:val="0"/>
          <w:sz w:val="16"/>
          <w:szCs w:val="16"/>
        </w:rPr>
      </w:pPr>
    </w:p>
    <w:p w14:paraId="3686C133" w14:textId="77777777" w:rsidR="00BF2711" w:rsidRDefault="00BF2711" w:rsidP="00AD7621">
      <w:pPr>
        <w:widowControl/>
        <w:shd w:val="clear" w:color="auto" w:fill="FFFFFF"/>
        <w:tabs>
          <w:tab w:val="left" w:pos="1845"/>
        </w:tabs>
        <w:spacing w:before="48" w:after="48"/>
        <w:ind w:left="720" w:right="48"/>
        <w:jc w:val="left"/>
        <w:rPr>
          <w:rFonts w:ascii="メイリオ" w:eastAsia="メイリオ" w:hAnsi="メイリオ" w:cs="ＭＳ Ｐゴシック"/>
          <w:color w:val="333333"/>
          <w:kern w:val="0"/>
          <w:sz w:val="16"/>
          <w:szCs w:val="16"/>
        </w:rPr>
      </w:pPr>
    </w:p>
    <w:p w14:paraId="6AAE888F" w14:textId="77777777" w:rsidR="00BF2711" w:rsidRDefault="00BF2711" w:rsidP="00AD7621">
      <w:pPr>
        <w:widowControl/>
        <w:shd w:val="clear" w:color="auto" w:fill="FFFFFF"/>
        <w:tabs>
          <w:tab w:val="left" w:pos="1845"/>
        </w:tabs>
        <w:spacing w:before="48" w:after="48"/>
        <w:ind w:left="720" w:right="48"/>
        <w:jc w:val="left"/>
        <w:rPr>
          <w:rFonts w:ascii="メイリオ" w:eastAsia="メイリオ" w:hAnsi="メイリオ" w:cs="ＭＳ Ｐゴシック"/>
          <w:color w:val="333333"/>
          <w:kern w:val="0"/>
          <w:sz w:val="16"/>
          <w:szCs w:val="16"/>
        </w:rPr>
      </w:pPr>
    </w:p>
    <w:p w14:paraId="44B9B748"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次の文章は、無線機・特定小電力トランシーバーの通話要領等についての記述です、誤っていないものを選びなさい。</w:t>
      </w:r>
    </w:p>
    <w:p w14:paraId="23B91D20" w14:textId="77777777" w:rsidR="00AD7621" w:rsidRPr="00AD7621" w:rsidRDefault="00AD7621" w:rsidP="00AD7621">
      <w:pPr>
        <w:widowControl/>
        <w:numPr>
          <w:ilvl w:val="0"/>
          <w:numId w:val="62"/>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1回の通話時間は電波法により5分以内と定められており、制限時間10秒前に警告音がなり自動的に終了する。その際は2秒経過しなければその後の通信を行わない。</w:t>
      </w:r>
    </w:p>
    <w:p w14:paraId="0F9F118C" w14:textId="77777777" w:rsidR="00AD7621" w:rsidRPr="00AD7621" w:rsidRDefault="00AD7621" w:rsidP="00AD7621">
      <w:pPr>
        <w:widowControl/>
        <w:numPr>
          <w:ilvl w:val="0"/>
          <w:numId w:val="62"/>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送信は、送信スイッチを押して1〜2秒たってから行うこと。マイクは、口元から5〜10cm離して、普通の大きさの声で話すこと。</w:t>
      </w:r>
    </w:p>
    <w:p w14:paraId="6470CED2" w14:textId="77777777" w:rsidR="00AD7621" w:rsidRPr="00AD7621" w:rsidRDefault="00AD7621" w:rsidP="00AD7621">
      <w:pPr>
        <w:widowControl/>
        <w:numPr>
          <w:ilvl w:val="0"/>
          <w:numId w:val="62"/>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送信が30秒以上にわたるときは、 至急通話の割込みなどを容易にするため、 30秒ごとに３〜４秒間、発信を停止する。</w:t>
      </w:r>
    </w:p>
    <w:p w14:paraId="56BB3983" w14:textId="77777777" w:rsidR="00AD7621" w:rsidRPr="00AD7621" w:rsidRDefault="00AD7621" w:rsidP="00AD7621">
      <w:pPr>
        <w:widowControl/>
        <w:numPr>
          <w:ilvl w:val="0"/>
          <w:numId w:val="62"/>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通話時の会話速度は、電池の消耗を避けるため、間延びすることなく、なるべく早ロで手短に単的に内容を伝える。</w:t>
      </w:r>
    </w:p>
    <w:p w14:paraId="679A2DA8" w14:textId="77777777" w:rsidR="00AD7621" w:rsidRPr="00AD7621" w:rsidRDefault="00AD7621" w:rsidP="00AD7621">
      <w:pPr>
        <w:widowControl/>
        <w:numPr>
          <w:ilvl w:val="0"/>
          <w:numId w:val="62"/>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呼出しに対する応答がないときは、いたずらに呼出しを繰り返さないで、携帯しておいた予備電池と入れ替える。</w:t>
      </w:r>
    </w:p>
    <w:p w14:paraId="20D6626C" w14:textId="77777777" w:rsidR="00AD7621" w:rsidRPr="00AD7621" w:rsidRDefault="00AD7621" w:rsidP="00AD7621">
      <w:pPr>
        <w:widowControl/>
        <w:shd w:val="clear" w:color="auto" w:fill="FFFFFF"/>
        <w:tabs>
          <w:tab w:val="left" w:pos="1845"/>
        </w:tabs>
        <w:spacing w:before="48" w:after="48"/>
        <w:ind w:left="720" w:right="48"/>
        <w:jc w:val="left"/>
        <w:rPr>
          <w:rFonts w:ascii="メイリオ" w:eastAsia="メイリオ" w:hAnsi="メイリオ" w:cs="ＭＳ Ｐゴシック"/>
          <w:color w:val="333333"/>
          <w:kern w:val="0"/>
          <w:sz w:val="16"/>
          <w:szCs w:val="16"/>
        </w:rPr>
      </w:pPr>
    </w:p>
    <w:p w14:paraId="5B8A7B49"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次の文章は、保安用資機材「車道規制時の設置要領、留意事項」に関する記述です、誤っているものを選びなさい。</w:t>
      </w:r>
    </w:p>
    <w:p w14:paraId="6AA8863E" w14:textId="77777777" w:rsidR="00AD7621" w:rsidRPr="00AD7621" w:rsidRDefault="00AD7621" w:rsidP="00AD7621">
      <w:pPr>
        <w:widowControl/>
        <w:numPr>
          <w:ilvl w:val="0"/>
          <w:numId w:val="63"/>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「工事予告」標示板は、原則として、工事現場の手前100mから1000mの道路上の左側(中央線側の工事の場合は中央線側に設置することもある)に設置する。</w:t>
      </w:r>
    </w:p>
    <w:p w14:paraId="5E32F9D9" w14:textId="77777777" w:rsidR="00AD7621" w:rsidRPr="00AD7621" w:rsidRDefault="00AD7621" w:rsidP="00AD7621">
      <w:pPr>
        <w:widowControl/>
        <w:numPr>
          <w:ilvl w:val="0"/>
          <w:numId w:val="63"/>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交通流に対面する起点側の保安用資機材と中央線との角度は、車両の安全な通行を確保するため、おおむね15度から30度となるように設置する。</w:t>
      </w:r>
    </w:p>
    <w:p w14:paraId="64A7E74D" w14:textId="77777777" w:rsidR="00AD7621" w:rsidRPr="00AD7621" w:rsidRDefault="00AD7621" w:rsidP="00AD7621">
      <w:pPr>
        <w:widowControl/>
        <w:numPr>
          <w:ilvl w:val="0"/>
          <w:numId w:val="63"/>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交通流に対面する起点側の保安用資機材は、隙間なく並べて仕切るが、対面しない側（中央線上及び終点側）は、工事車両出入りのため誘導員が配置するので配列しなくてもよい。</w:t>
      </w:r>
    </w:p>
    <w:p w14:paraId="18615D47" w14:textId="77777777" w:rsidR="00AD7621" w:rsidRPr="00AD7621" w:rsidRDefault="00AD7621" w:rsidP="00AD7621">
      <w:pPr>
        <w:widowControl/>
        <w:numPr>
          <w:ilvl w:val="0"/>
          <w:numId w:val="63"/>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保安用資機材が強風や車両通過時の風圧によって転倒しないよう、土嚢の設置やパイプ等による固定その他必要な安全措置を講じる。</w:t>
      </w:r>
    </w:p>
    <w:p w14:paraId="6A441A46" w14:textId="77777777" w:rsidR="00AD7621" w:rsidRPr="00AD7621" w:rsidRDefault="00AD7621" w:rsidP="00AD7621">
      <w:pPr>
        <w:widowControl/>
        <w:numPr>
          <w:ilvl w:val="0"/>
          <w:numId w:val="63"/>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誘導ロボッ トは、 通行する車両に対して通行車線の変更を促すことを目的として使用され、規制帯起点側の流動部分中ほどに設置されることが多い</w:t>
      </w:r>
    </w:p>
    <w:p w14:paraId="51B0D315"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079EBCCD"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次の文章は、保安用資機材「車道規制時の設置要領、留意事項」に関する記述です、妥当ではないものを選びなさい。</w:t>
      </w:r>
    </w:p>
    <w:p w14:paraId="6FBDB4B9" w14:textId="77777777" w:rsidR="00AD7621" w:rsidRPr="00AD7621" w:rsidRDefault="00AD7621" w:rsidP="00AD7621">
      <w:pPr>
        <w:widowControl/>
        <w:numPr>
          <w:ilvl w:val="0"/>
          <w:numId w:val="64"/>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警備員自らが設置する場合は、保安用資機材の機能を理解し、設置、撤去時の受傷事故の防止に努めなければならない。</w:t>
      </w:r>
    </w:p>
    <w:p w14:paraId="5BCB1C82" w14:textId="77777777" w:rsidR="00AD7621" w:rsidRPr="00AD7621" w:rsidRDefault="00AD7621" w:rsidP="00AD7621">
      <w:pPr>
        <w:widowControl/>
        <w:numPr>
          <w:ilvl w:val="0"/>
          <w:numId w:val="64"/>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保安用資機材の設置は、工事車線側の車両が進行してくる方向（起点側）から始め、撤去する場合は、逆の地点（終点側）から行う。</w:t>
      </w:r>
    </w:p>
    <w:p w14:paraId="1A119872" w14:textId="77777777" w:rsidR="00AD7621" w:rsidRPr="00AD7621" w:rsidRDefault="00AD7621" w:rsidP="00AD7621">
      <w:pPr>
        <w:widowControl/>
        <w:numPr>
          <w:ilvl w:val="0"/>
          <w:numId w:val="64"/>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交通流に対面する起点側の保安用資機材と中央線との角度は、おおむね30度程度となるように設置する。ただし、道路状況や周辺の状況等により45度〜６０度程度の場合もある。</w:t>
      </w:r>
    </w:p>
    <w:p w14:paraId="30121280" w14:textId="77777777" w:rsidR="00AD7621" w:rsidRPr="00AD7621" w:rsidRDefault="00AD7621" w:rsidP="00AD7621">
      <w:pPr>
        <w:widowControl/>
        <w:numPr>
          <w:ilvl w:val="0"/>
          <w:numId w:val="64"/>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工事中であることを示す各種標示板は、工事区間の起点と終点に設置する。</w:t>
      </w:r>
    </w:p>
    <w:p w14:paraId="405C7E1C" w14:textId="77777777" w:rsidR="00AD7621" w:rsidRPr="00AD7621" w:rsidRDefault="00AD7621" w:rsidP="00AD7621">
      <w:pPr>
        <w:widowControl/>
        <w:numPr>
          <w:ilvl w:val="0"/>
          <w:numId w:val="64"/>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夜間は、回転灯や内照式セフティコーン、スポット照明灯や反射加工を施した保安用資機材を設置する。</w:t>
      </w:r>
    </w:p>
    <w:p w14:paraId="375EC832"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4A32FFB4"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次の文章は、「交通誘導警備業務用資機材の点検及び整備」に関する記述です、妥当ではないものを選びなさい。</w:t>
      </w:r>
    </w:p>
    <w:p w14:paraId="2188788E" w14:textId="77777777" w:rsidR="00AD7621" w:rsidRPr="00AD7621" w:rsidRDefault="00AD7621" w:rsidP="00AD7621">
      <w:pPr>
        <w:widowControl/>
        <w:numPr>
          <w:ilvl w:val="0"/>
          <w:numId w:val="65"/>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警備業者が持ち込んだ資機材を使用する場合は、基本的留意事項を理解したうえで確実な維持管理を行い、破損が生じた場合は、速やかに撤去を行う。</w:t>
      </w:r>
    </w:p>
    <w:p w14:paraId="0B85A31A" w14:textId="77777777" w:rsidR="00AD7621" w:rsidRPr="00AD7621" w:rsidRDefault="00AD7621" w:rsidP="00AD7621">
      <w:pPr>
        <w:widowControl/>
        <w:numPr>
          <w:ilvl w:val="0"/>
          <w:numId w:val="65"/>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設置した資機材が風圧等により動いていた場合や転倒していた場合は、周囲の交通の状況を確認し、安全を確保したうえで元の位置に設置し、同様のことが発生しないよう安全措置を講じる。</w:t>
      </w:r>
    </w:p>
    <w:p w14:paraId="20CEC2D0" w14:textId="77777777" w:rsidR="00AD7621" w:rsidRPr="00AD7621" w:rsidRDefault="00AD7621" w:rsidP="00AD7621">
      <w:pPr>
        <w:widowControl/>
        <w:numPr>
          <w:ilvl w:val="0"/>
          <w:numId w:val="65"/>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整理整頓を行い、業務中においても、歩行者通路内や定められた場所以外に放置しない。作業終了時に使用した資機材を片づける時は、元の保管位置に戻しておく。</w:t>
      </w:r>
    </w:p>
    <w:p w14:paraId="3714590A" w14:textId="77777777" w:rsidR="00AD7621" w:rsidRPr="00AD7621" w:rsidRDefault="00AD7621" w:rsidP="00AD7621">
      <w:pPr>
        <w:widowControl/>
        <w:numPr>
          <w:ilvl w:val="0"/>
          <w:numId w:val="65"/>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電池や燃料等を使用する資機材の場合は、電池切れや燃料切れ等を点検し、必要に応じて交換や補充するとともに予備を準備する。</w:t>
      </w:r>
    </w:p>
    <w:p w14:paraId="22A8A64F" w14:textId="77777777" w:rsidR="00AD7621" w:rsidRPr="00AD7621" w:rsidRDefault="00AD7621" w:rsidP="00AD7621">
      <w:pPr>
        <w:widowControl/>
        <w:numPr>
          <w:ilvl w:val="0"/>
          <w:numId w:val="65"/>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センサーの作動により自動的に電源のオンとオフが行われる場合は、当該センサーが確実に作動するかを確認する。</w:t>
      </w:r>
    </w:p>
    <w:p w14:paraId="3B00D7BA"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2A60C8CC" w14:textId="77777777" w:rsid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5E0405DC" w14:textId="77777777" w:rsidR="00BF2711" w:rsidRDefault="00BF271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5B61BB43"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次の文章は、「交通誘導警備業務用資機材の点検及び整備」に関する記述です、間違っていないものを選びなさい。</w:t>
      </w:r>
    </w:p>
    <w:p w14:paraId="4F59DA39" w14:textId="77777777" w:rsidR="00AD7621" w:rsidRPr="00AD7621" w:rsidRDefault="00AD7621" w:rsidP="00AD7621">
      <w:pPr>
        <w:widowControl/>
        <w:numPr>
          <w:ilvl w:val="0"/>
          <w:numId w:val="66"/>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工事業者が準備した資機材を使用する場合であっても、基本的留意事項を理解したうえで確実な維持管理を行い、破損等が生じた場合は、速やかに交換や修理を行う。</w:t>
      </w:r>
    </w:p>
    <w:p w14:paraId="4515913A" w14:textId="77777777" w:rsidR="00AD7621" w:rsidRPr="00AD7621" w:rsidRDefault="00AD7621" w:rsidP="00AD7621">
      <w:pPr>
        <w:widowControl/>
        <w:numPr>
          <w:ilvl w:val="0"/>
          <w:numId w:val="66"/>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24時間規制するような場合は、夜間時の照度に十分配慮する。</w:t>
      </w:r>
    </w:p>
    <w:p w14:paraId="677133B6" w14:textId="77777777" w:rsidR="00AD7621" w:rsidRPr="00AD7621" w:rsidRDefault="00AD7621" w:rsidP="00AD7621">
      <w:pPr>
        <w:widowControl/>
        <w:numPr>
          <w:ilvl w:val="0"/>
          <w:numId w:val="66"/>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特に夜間は、交通誘導警備業務用資機材の紛失や盗難がないよう、資機材の固定を行うとともに、設置状況や設置資機材を把握しておく。</w:t>
      </w:r>
    </w:p>
    <w:p w14:paraId="7CD9BE8E" w14:textId="77777777" w:rsidR="00AD7621" w:rsidRPr="00AD7621" w:rsidRDefault="00AD7621" w:rsidP="00AD7621">
      <w:pPr>
        <w:widowControl/>
        <w:numPr>
          <w:ilvl w:val="0"/>
          <w:numId w:val="66"/>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太陽光発電も可能な工事用信号機や車線規制用標識車両については、日中における充電が効率よく行えるようパネルの向きを考慮する</w:t>
      </w:r>
    </w:p>
    <w:p w14:paraId="48704DF0" w14:textId="77777777" w:rsidR="00AD7621" w:rsidRPr="00AD7621" w:rsidRDefault="00AD7621" w:rsidP="00AD7621">
      <w:pPr>
        <w:widowControl/>
        <w:numPr>
          <w:ilvl w:val="0"/>
          <w:numId w:val="66"/>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セフティコーン・コーンバー等の外観上の点検を確実に行う。各種資機材の数を確認し把握する。</w:t>
      </w:r>
    </w:p>
    <w:p w14:paraId="176ACFE0"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77B57620" w14:textId="77777777" w:rsidR="00BF2711" w:rsidRDefault="00BF271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07819AD8"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次の文章は、歩行者用通路を設置する場合の留意事項について述べたものです、適切でないものを選びなさい。</w:t>
      </w:r>
    </w:p>
    <w:p w14:paraId="121E15A1" w14:textId="77777777" w:rsidR="00AD7621" w:rsidRPr="00AD7621" w:rsidRDefault="00AD7621" w:rsidP="00AD7621">
      <w:pPr>
        <w:widowControl/>
        <w:numPr>
          <w:ilvl w:val="0"/>
          <w:numId w:val="67"/>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一般歩行者の通行が困難になる場合は、安全な場所に歩行者用通路を設置する。</w:t>
      </w:r>
    </w:p>
    <w:p w14:paraId="27308E11" w14:textId="77777777" w:rsidR="00AD7621" w:rsidRPr="00AD7621" w:rsidRDefault="00AD7621" w:rsidP="00AD7621">
      <w:pPr>
        <w:widowControl/>
        <w:numPr>
          <w:ilvl w:val="0"/>
          <w:numId w:val="67"/>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歩行者用通路上の見やすい箇所に、「歩行者通路」等の標示板を設置する。夜間は常に十分な照明を点灯し、標示板や歩行者用通路が周囲からよく見えるようにする。</w:t>
      </w:r>
    </w:p>
    <w:p w14:paraId="0CC6EE15" w14:textId="77777777" w:rsidR="00AD7621" w:rsidRPr="00AD7621" w:rsidRDefault="00AD7621" w:rsidP="00AD7621">
      <w:pPr>
        <w:widowControl/>
        <w:numPr>
          <w:ilvl w:val="0"/>
          <w:numId w:val="67"/>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歩行者用通路は、凹凸やぬかるみがなく、転倒するおそれのない場所に設置する。また、落下物等のおそれがある危険な場所を避けて確保する。</w:t>
      </w:r>
    </w:p>
    <w:p w14:paraId="46A84F2E" w14:textId="77777777" w:rsidR="00AD7621" w:rsidRPr="00AD7621" w:rsidRDefault="00AD7621" w:rsidP="00AD7621">
      <w:pPr>
        <w:widowControl/>
        <w:numPr>
          <w:ilvl w:val="0"/>
          <w:numId w:val="67"/>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作業現場との境界は、保安用資機材を隙間なく並べて仕切るとともに、風圧等で動くことがないよう安全措置を講じる。</w:t>
      </w:r>
    </w:p>
    <w:p w14:paraId="41F2705A" w14:textId="77777777" w:rsidR="00AD7621" w:rsidRPr="00AD7621" w:rsidRDefault="00AD7621" w:rsidP="00AD7621">
      <w:pPr>
        <w:widowControl/>
        <w:numPr>
          <w:ilvl w:val="0"/>
          <w:numId w:val="67"/>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保安柵やセフティコーン、コーンバー等によって、十分な幅員（通常1.5mやむを得ない場合でも0.75m以上）の歩行者用通路を確保する。</w:t>
      </w:r>
    </w:p>
    <w:p w14:paraId="0CCD01F8" w14:textId="77777777" w:rsidR="00BF2711" w:rsidRDefault="00BF2711"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2FD12F55" w14:textId="77777777" w:rsidR="00BF2711" w:rsidRDefault="00BF2711"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0711981D" w14:textId="77777777" w:rsidR="008E4B06" w:rsidRDefault="008E4B06"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490547E8" w14:textId="77777777" w:rsidR="008E4B06" w:rsidRDefault="008E4B06"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6AA47209" w14:textId="77777777" w:rsidR="008E4B06" w:rsidRDefault="008E4B06"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41B7AC8B" w14:textId="77777777" w:rsidR="00BF2711" w:rsidRPr="00BF2711" w:rsidRDefault="00BF2711" w:rsidP="00BF271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40"/>
          <w:szCs w:val="40"/>
        </w:rPr>
      </w:pPr>
      <w:r w:rsidRPr="00BF2711">
        <w:rPr>
          <w:rFonts w:ascii="メイリオ" w:eastAsia="メイリオ" w:hAnsi="メイリオ" w:cs="ＭＳ Ｐゴシック" w:hint="eastAsia"/>
          <w:color w:val="333333"/>
          <w:kern w:val="0"/>
          <w:sz w:val="40"/>
          <w:szCs w:val="40"/>
        </w:rPr>
        <w:lastRenderedPageBreak/>
        <w:t>～合図・誘導～</w:t>
      </w:r>
    </w:p>
    <w:p w14:paraId="3E633234" w14:textId="77777777" w:rsidR="00BF2711" w:rsidRDefault="00BF271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p>
    <w:p w14:paraId="7E89C955"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次の文章は、合図実施上の留意点の基本的留意事項に関する記述です、妥当ではないものを選びなさい。</w:t>
      </w:r>
    </w:p>
    <w:p w14:paraId="06FDB6EC" w14:textId="77777777" w:rsidR="00AD7621" w:rsidRPr="00AD7621" w:rsidRDefault="00AD7621" w:rsidP="00AD7621">
      <w:pPr>
        <w:widowControl/>
        <w:numPr>
          <w:ilvl w:val="0"/>
          <w:numId w:val="68"/>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警備員は、服装、頭髪、その他の身だしなみを清潔・端正にすることはもちろん、体調を整え、日頃から誘導技術の向上に努め、心身ともに良好な状態で交通誘導警備業務を行うように心がける。</w:t>
      </w:r>
    </w:p>
    <w:p w14:paraId="4E5F24B8" w14:textId="77777777" w:rsidR="00AD7621" w:rsidRPr="00AD7621" w:rsidRDefault="00AD7621" w:rsidP="00AD7621">
      <w:pPr>
        <w:widowControl/>
        <w:numPr>
          <w:ilvl w:val="0"/>
          <w:numId w:val="68"/>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常に周囲の交通状況を把握し、工事関係車両等、特定の車両のみを優先した誘導を行わないようにする。</w:t>
      </w:r>
    </w:p>
    <w:p w14:paraId="33108E65" w14:textId="77777777" w:rsidR="00AD7621" w:rsidRPr="00AD7621" w:rsidRDefault="00AD7621" w:rsidP="00AD7621">
      <w:pPr>
        <w:widowControl/>
        <w:numPr>
          <w:ilvl w:val="0"/>
          <w:numId w:val="68"/>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誘導ミスによって交通事故を引き起こし たり、一般車両等に迷惑をかけたりすることのないよう、常に現場の交通状況全般に気を配り、安全かつ円滑な誘導に努める。</w:t>
      </w:r>
    </w:p>
    <w:p w14:paraId="1D339395" w14:textId="77777777" w:rsidR="00AD7621" w:rsidRPr="00AD7621" w:rsidRDefault="00AD7621" w:rsidP="00AD7621">
      <w:pPr>
        <w:widowControl/>
        <w:numPr>
          <w:ilvl w:val="0"/>
          <w:numId w:val="68"/>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原則、信号機の表示する信号を遵守して交通誘導を行うが、事故等の発生し交通が渋滞したときは、安全のため一時的に信号機の表示する信号とは異なる合図を行い、渋滞の解消に努める。</w:t>
      </w:r>
    </w:p>
    <w:p w14:paraId="5EB17B44" w14:textId="77777777" w:rsidR="00AD7621" w:rsidRPr="00AD7621" w:rsidRDefault="00AD7621" w:rsidP="00AD7621">
      <w:pPr>
        <w:widowControl/>
        <w:numPr>
          <w:ilvl w:val="0"/>
          <w:numId w:val="68"/>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交通誘導は、相手の自発的な協力に基づいて行われるものであり、特別に権限を有する者のような指示や命令を行ってはならない、言語態度には十分留意し、トラブルを引き起こさないようにする。</w:t>
      </w:r>
    </w:p>
    <w:p w14:paraId="59D2CC20"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06EDBB19" w14:textId="77777777" w:rsidR="00BF2711" w:rsidRDefault="00BF271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692F6EE5" w14:textId="77777777" w:rsidR="00BF2711" w:rsidRDefault="00BF271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5BBE259A"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次の文章は、合図実施上の留意点の基本的留意事項に関する記述です、誤っているものを選びなさい。</w:t>
      </w:r>
    </w:p>
    <w:p w14:paraId="28B559B1" w14:textId="77777777" w:rsidR="00AD7621" w:rsidRPr="00AD7621" w:rsidRDefault="00AD7621" w:rsidP="00AD7621">
      <w:pPr>
        <w:widowControl/>
        <w:numPr>
          <w:ilvl w:val="0"/>
          <w:numId w:val="69"/>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警備員は、服装、頭髪、その他の身だしなみを清潔・端正にすることはもちろん、体調を整え、日頃から誘導技術の向上に努め、心身ともに良好な状態で交通誘導警備業務を行うように心がける。</w:t>
      </w:r>
    </w:p>
    <w:p w14:paraId="503E9F7C" w14:textId="77777777" w:rsidR="00AD7621" w:rsidRPr="00AD7621" w:rsidRDefault="00AD7621" w:rsidP="00AD7621">
      <w:pPr>
        <w:widowControl/>
        <w:numPr>
          <w:ilvl w:val="0"/>
          <w:numId w:val="69"/>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常に周囲の交通状況を把握し、工事関係車両等、特定の車両のみを優先した誘導を行わないようにする。</w:t>
      </w:r>
    </w:p>
    <w:p w14:paraId="0D793D21" w14:textId="77777777" w:rsidR="00AD7621" w:rsidRPr="00AD7621" w:rsidRDefault="00AD7621" w:rsidP="00AD7621">
      <w:pPr>
        <w:widowControl/>
        <w:numPr>
          <w:ilvl w:val="0"/>
          <w:numId w:val="69"/>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誘導ミスによって交通事故を引き起こし たり、一般車両等に迷惑をかけたりすることのないよう、常に現場の交通状況全般に気を配り、安全かつ円滑な誘導に努める。</w:t>
      </w:r>
    </w:p>
    <w:p w14:paraId="7F2ACFBC" w14:textId="77777777" w:rsidR="00AD7621" w:rsidRPr="00AD7621" w:rsidRDefault="00AD7621" w:rsidP="00AD7621">
      <w:pPr>
        <w:widowControl/>
        <w:numPr>
          <w:ilvl w:val="0"/>
          <w:numId w:val="69"/>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原則、信号機の表示する信号を遵守して交通誘導を行うが、事故等が発生し交通が渋滞したときは、安全のため一時的に信号機の表示する信号とは異なる合図を行い、渋滞の解消に努める。</w:t>
      </w:r>
    </w:p>
    <w:p w14:paraId="28705AB5" w14:textId="77777777" w:rsidR="00AD7621" w:rsidRPr="00AD7621" w:rsidRDefault="00AD7621" w:rsidP="00AD7621">
      <w:pPr>
        <w:widowControl/>
        <w:numPr>
          <w:ilvl w:val="0"/>
          <w:numId w:val="69"/>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交通誘導は、相手の自発的な協力に基づいて行われるものであり、特別に権限を有する者のような指示や命令を行ってはならない、言語態度には十分留意し、トラブルを引き起こさないようにする。</w:t>
      </w:r>
    </w:p>
    <w:p w14:paraId="79548B85"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3B796F3E"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次の文章は、合図実施上の留意点の基本的留意事項に関する記述です、正しくないものを選びなさい。</w:t>
      </w:r>
    </w:p>
    <w:p w14:paraId="3CAD762A" w14:textId="77777777" w:rsidR="00AD7621" w:rsidRPr="00AD7621" w:rsidRDefault="00AD7621" w:rsidP="00AD7621">
      <w:pPr>
        <w:widowControl/>
        <w:numPr>
          <w:ilvl w:val="0"/>
          <w:numId w:val="70"/>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道路工事現場で交通誘導警備業務に当たる場合、道路使用許可条件を熟知しその条件を守り、安全かつ円滑な誘導に努める。</w:t>
      </w:r>
    </w:p>
    <w:p w14:paraId="659AFE86" w14:textId="77777777" w:rsidR="00AD7621" w:rsidRPr="00AD7621" w:rsidRDefault="00AD7621" w:rsidP="00AD7621">
      <w:pPr>
        <w:widowControl/>
        <w:numPr>
          <w:ilvl w:val="0"/>
          <w:numId w:val="70"/>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常に現場の交通状況全般に気を配り、常に周囲の交通状況を把握し、安全かつ円滑な誘導を行うため一般車両に配慮して、工事関係車両等特定の車両のみを優先した誘導を行う。</w:t>
      </w:r>
    </w:p>
    <w:p w14:paraId="06234FA6" w14:textId="77777777" w:rsidR="00AD7621" w:rsidRPr="00AD7621" w:rsidRDefault="00AD7621" w:rsidP="00AD7621">
      <w:pPr>
        <w:widowControl/>
        <w:numPr>
          <w:ilvl w:val="0"/>
          <w:numId w:val="70"/>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交通誘導警備業務は、信号道路標識等が設けられている場所において</w:t>
      </w:r>
      <w:r w:rsidR="00BF2711">
        <w:rPr>
          <w:rFonts w:ascii="メイリオ" w:eastAsia="メイリオ" w:hAnsi="メイリオ" w:cs="ＭＳ Ｐゴシック" w:hint="eastAsia"/>
          <w:color w:val="333333"/>
          <w:kern w:val="0"/>
          <w:sz w:val="16"/>
          <w:szCs w:val="16"/>
        </w:rPr>
        <w:t>、</w:t>
      </w:r>
      <w:r w:rsidRPr="00AD7621">
        <w:rPr>
          <w:rFonts w:ascii="メイリオ" w:eastAsia="メイリオ" w:hAnsi="メイリオ" w:cs="ＭＳ Ｐゴシック" w:hint="eastAsia"/>
          <w:color w:val="333333"/>
          <w:kern w:val="0"/>
          <w:sz w:val="16"/>
          <w:szCs w:val="16"/>
        </w:rPr>
        <w:t>これらに従い、現場に警察官等がいる場合にはその指示に従う。</w:t>
      </w:r>
    </w:p>
    <w:p w14:paraId="13B3352D" w14:textId="77777777" w:rsidR="00AD7621" w:rsidRPr="00AD7621" w:rsidRDefault="00AD7621" w:rsidP="00AD7621">
      <w:pPr>
        <w:widowControl/>
        <w:numPr>
          <w:ilvl w:val="0"/>
          <w:numId w:val="70"/>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交通誘導警備業務は、道路交通法の定める車両及び歩行者の通行方法に適合する範囲内で行う。</w:t>
      </w:r>
    </w:p>
    <w:p w14:paraId="5D0BB6B8" w14:textId="77777777" w:rsidR="00AD7621" w:rsidRPr="00AD7621" w:rsidRDefault="00AD7621" w:rsidP="00AD7621">
      <w:pPr>
        <w:widowControl/>
        <w:numPr>
          <w:ilvl w:val="0"/>
          <w:numId w:val="70"/>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歩行者や通行車両等の安全を図り、工事用車両や工事関係者、警備員自身の受傷事故の防止に努める。</w:t>
      </w:r>
    </w:p>
    <w:p w14:paraId="256D939A"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77C43DDA"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次の文章は、合図実施上の留意点「具体的留意事項」に関する記述です、誤っているものを選びなさい。</w:t>
      </w:r>
    </w:p>
    <w:p w14:paraId="3E85DC44" w14:textId="77777777" w:rsidR="00AD7621" w:rsidRPr="00AD7621" w:rsidRDefault="00AD7621" w:rsidP="00AD7621">
      <w:pPr>
        <w:widowControl/>
        <w:numPr>
          <w:ilvl w:val="0"/>
          <w:numId w:val="71"/>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lastRenderedPageBreak/>
        <w:t>片側交互通行のため、一般車両に停止を求めるときは、停止を求めようとする車両の速度やその後続の車両の有無を考慮し、無理に停止を求めない。</w:t>
      </w:r>
    </w:p>
    <w:p w14:paraId="305FF126" w14:textId="77777777" w:rsidR="00AD7621" w:rsidRPr="00AD7621" w:rsidRDefault="00AD7621" w:rsidP="00AD7621">
      <w:pPr>
        <w:widowControl/>
        <w:numPr>
          <w:ilvl w:val="0"/>
          <w:numId w:val="71"/>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車両が停止する場所と規制帯は、対向車両がすれ違う際の妨害とならないよう十分な距離をおく。</w:t>
      </w:r>
    </w:p>
    <w:p w14:paraId="6BB30D7A" w14:textId="77777777" w:rsidR="00AD7621" w:rsidRPr="00AD7621" w:rsidRDefault="00AD7621" w:rsidP="00AD7621">
      <w:pPr>
        <w:widowControl/>
        <w:numPr>
          <w:ilvl w:val="0"/>
          <w:numId w:val="71"/>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工事関係車両を工事現場に右折で入場させる必要がある場合、工事関係車両が後続の通行の妨げになるため、工事関係車両を優先的に現場内に誘導する。</w:t>
      </w:r>
    </w:p>
    <w:p w14:paraId="4F18F6E2" w14:textId="77777777" w:rsidR="00AD7621" w:rsidRPr="00AD7621" w:rsidRDefault="00AD7621" w:rsidP="00AD7621">
      <w:pPr>
        <w:widowControl/>
        <w:numPr>
          <w:ilvl w:val="0"/>
          <w:numId w:val="71"/>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原則として、工事関係車両を道路上で順番待ちをさせてはならない。</w:t>
      </w:r>
    </w:p>
    <w:p w14:paraId="0BC415CB" w14:textId="77777777" w:rsidR="00AD7621" w:rsidRPr="00AD7621" w:rsidRDefault="00AD7621" w:rsidP="00AD7621">
      <w:pPr>
        <w:widowControl/>
        <w:numPr>
          <w:ilvl w:val="0"/>
          <w:numId w:val="71"/>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歩行者の通行の安全について常に注意を払い、特に交通弱者については十分な配慮を行う。</w:t>
      </w:r>
    </w:p>
    <w:p w14:paraId="7C84D07A" w14:textId="77777777" w:rsidR="00AD7621"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0E3EE052" w14:textId="77777777" w:rsidR="00AD7621" w:rsidRPr="00AD7621" w:rsidRDefault="00AD7621" w:rsidP="00AD7621">
      <w:pPr>
        <w:widowControl/>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次の文章は、合図実施上の留意点「具体的留意事項」に関する記述です、妥当ではないものを選びなさい。</w:t>
      </w:r>
    </w:p>
    <w:p w14:paraId="1D3050FB" w14:textId="77777777" w:rsidR="00AD7621" w:rsidRPr="00AD7621" w:rsidRDefault="00AD7621" w:rsidP="00AD7621">
      <w:pPr>
        <w:widowControl/>
        <w:numPr>
          <w:ilvl w:val="0"/>
          <w:numId w:val="72"/>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車両に停止を求める場合には、近づいてきた車両の前面で停止予告合図を行いその後、外側線側に寄り停止させる。また、車両が道路の左側に沿って停止できるようにする。</w:t>
      </w:r>
    </w:p>
    <w:p w14:paraId="619F6095" w14:textId="77777777" w:rsidR="00AD7621" w:rsidRPr="00AD7621" w:rsidRDefault="00AD7621" w:rsidP="00AD7621">
      <w:pPr>
        <w:widowControl/>
        <w:numPr>
          <w:ilvl w:val="0"/>
          <w:numId w:val="72"/>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停止の合図は、ゆとりを持ってはっきりと行い、悪天候の下で停止を求める場合は、車両の制動距離に留意する。</w:t>
      </w:r>
    </w:p>
    <w:p w14:paraId="3A492532" w14:textId="77777777" w:rsidR="00AD7621" w:rsidRPr="00AD7621" w:rsidRDefault="00AD7621" w:rsidP="00AD7621">
      <w:pPr>
        <w:widowControl/>
        <w:numPr>
          <w:ilvl w:val="0"/>
          <w:numId w:val="72"/>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停止した車両に対しては、進行の合図を行うまでは停止の合図を継続すること、停止した車両に進行を促す場合は、他の交通の状況を見て、周囲の安全を確認した後に進行させる。</w:t>
      </w:r>
    </w:p>
    <w:p w14:paraId="2324CCAD" w14:textId="77777777" w:rsidR="00AD7621" w:rsidRPr="00AD7621" w:rsidRDefault="00AD7621" w:rsidP="00AD7621">
      <w:pPr>
        <w:widowControl/>
        <w:numPr>
          <w:ilvl w:val="0"/>
          <w:numId w:val="72"/>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誘導の対象となる車両の死角に入らないよう注意し、常に運転者から警備員の存在が見える位置で誘導を行う。</w:t>
      </w:r>
    </w:p>
    <w:p w14:paraId="55CCD6B2" w14:textId="77777777" w:rsidR="00AD7621" w:rsidRPr="00AD7621" w:rsidRDefault="00AD7621" w:rsidP="00AD7621">
      <w:pPr>
        <w:widowControl/>
        <w:numPr>
          <w:ilvl w:val="0"/>
          <w:numId w:val="72"/>
        </w:numPr>
        <w:shd w:val="clear" w:color="auto" w:fill="FFFFFF"/>
        <w:tabs>
          <w:tab w:val="left" w:pos="1845"/>
        </w:tabs>
        <w:spacing w:before="48" w:after="48"/>
        <w:ind w:right="48"/>
        <w:jc w:val="left"/>
        <w:rPr>
          <w:rFonts w:ascii="メイリオ" w:eastAsia="メイリオ" w:hAnsi="メイリオ" w:cs="ＭＳ Ｐゴシック"/>
          <w:color w:val="333333"/>
          <w:kern w:val="0"/>
          <w:sz w:val="16"/>
          <w:szCs w:val="16"/>
        </w:rPr>
      </w:pPr>
      <w:r w:rsidRPr="00AD7621">
        <w:rPr>
          <w:rFonts w:ascii="メイリオ" w:eastAsia="メイリオ" w:hAnsi="メイリオ" w:cs="ＭＳ Ｐゴシック" w:hint="eastAsia"/>
          <w:color w:val="333333"/>
          <w:kern w:val="0"/>
          <w:sz w:val="16"/>
          <w:szCs w:val="16"/>
        </w:rPr>
        <w:t>工事関係車両を誘導する際は、一般車両や歩行者の通行の妨げにならないように、安全を確認してから行う。</w:t>
      </w:r>
    </w:p>
    <w:p w14:paraId="2E55604E" w14:textId="77777777" w:rsidR="00AD7621" w:rsidRPr="00C92945" w:rsidRDefault="00AD7621" w:rsidP="00AD7621">
      <w:pPr>
        <w:widowControl/>
        <w:shd w:val="clear" w:color="auto" w:fill="FFFFFF"/>
        <w:tabs>
          <w:tab w:val="left" w:pos="1845"/>
        </w:tabs>
        <w:spacing w:before="48" w:after="48"/>
        <w:ind w:left="768" w:right="48"/>
        <w:jc w:val="left"/>
        <w:rPr>
          <w:rFonts w:ascii="メイリオ" w:eastAsia="メイリオ" w:hAnsi="メイリオ" w:cs="ＭＳ Ｐゴシック"/>
          <w:color w:val="333333"/>
          <w:kern w:val="0"/>
          <w:sz w:val="16"/>
          <w:szCs w:val="16"/>
        </w:rPr>
      </w:pPr>
    </w:p>
    <w:p w14:paraId="1C5C4A8F" w14:textId="77777777" w:rsidR="00045822" w:rsidRPr="00045822" w:rsidRDefault="00045822">
      <w:pPr>
        <w:rPr>
          <w:sz w:val="10"/>
          <w:szCs w:val="12"/>
        </w:rPr>
      </w:pPr>
    </w:p>
    <w:sectPr w:rsidR="00045822" w:rsidRPr="00045822" w:rsidSect="00AC24A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8FBCB" w14:textId="77777777" w:rsidR="00AB5216" w:rsidRDefault="00AB5216" w:rsidP="00574D23">
      <w:r>
        <w:separator/>
      </w:r>
    </w:p>
  </w:endnote>
  <w:endnote w:type="continuationSeparator" w:id="0">
    <w:p w14:paraId="60DAB386" w14:textId="77777777" w:rsidR="00AB5216" w:rsidRDefault="00AB5216" w:rsidP="00574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EB3D8" w14:textId="77777777" w:rsidR="00AB5216" w:rsidRDefault="00AB5216" w:rsidP="00574D23">
      <w:r>
        <w:separator/>
      </w:r>
    </w:p>
  </w:footnote>
  <w:footnote w:type="continuationSeparator" w:id="0">
    <w:p w14:paraId="52C159A7" w14:textId="77777777" w:rsidR="00AB5216" w:rsidRDefault="00AB5216" w:rsidP="00574D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2F25"/>
    <w:multiLevelType w:val="multilevel"/>
    <w:tmpl w:val="982A1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43E0F"/>
    <w:multiLevelType w:val="multilevel"/>
    <w:tmpl w:val="19041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487C26"/>
    <w:multiLevelType w:val="multilevel"/>
    <w:tmpl w:val="3FD09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CF27AE"/>
    <w:multiLevelType w:val="multilevel"/>
    <w:tmpl w:val="E384E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62D24"/>
    <w:multiLevelType w:val="multilevel"/>
    <w:tmpl w:val="0D62A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C51582"/>
    <w:multiLevelType w:val="multilevel"/>
    <w:tmpl w:val="8056F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5752D6"/>
    <w:multiLevelType w:val="multilevel"/>
    <w:tmpl w:val="322C5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A04B28"/>
    <w:multiLevelType w:val="multilevel"/>
    <w:tmpl w:val="1A520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7317A9"/>
    <w:multiLevelType w:val="multilevel"/>
    <w:tmpl w:val="E772A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D955CD"/>
    <w:multiLevelType w:val="multilevel"/>
    <w:tmpl w:val="9DB26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7B0E29"/>
    <w:multiLevelType w:val="multilevel"/>
    <w:tmpl w:val="FD008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1A05B2"/>
    <w:multiLevelType w:val="multilevel"/>
    <w:tmpl w:val="55D43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373EA3"/>
    <w:multiLevelType w:val="multilevel"/>
    <w:tmpl w:val="72268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A70DC2"/>
    <w:multiLevelType w:val="multilevel"/>
    <w:tmpl w:val="0798B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900F4D"/>
    <w:multiLevelType w:val="multilevel"/>
    <w:tmpl w:val="82AC9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F23717"/>
    <w:multiLevelType w:val="multilevel"/>
    <w:tmpl w:val="3FD89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A08584A"/>
    <w:multiLevelType w:val="multilevel"/>
    <w:tmpl w:val="D3700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A7F2396"/>
    <w:multiLevelType w:val="multilevel"/>
    <w:tmpl w:val="AFBC2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BA54A7D"/>
    <w:multiLevelType w:val="multilevel"/>
    <w:tmpl w:val="CF767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BE4F50"/>
    <w:multiLevelType w:val="multilevel"/>
    <w:tmpl w:val="DA6E7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F263EDD"/>
    <w:multiLevelType w:val="multilevel"/>
    <w:tmpl w:val="B0E60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15A3D3C"/>
    <w:multiLevelType w:val="multilevel"/>
    <w:tmpl w:val="EB54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E12112"/>
    <w:multiLevelType w:val="multilevel"/>
    <w:tmpl w:val="AF027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BB44517"/>
    <w:multiLevelType w:val="multilevel"/>
    <w:tmpl w:val="986A9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EC3212A"/>
    <w:multiLevelType w:val="multilevel"/>
    <w:tmpl w:val="0D9EC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FA74E7B"/>
    <w:multiLevelType w:val="multilevel"/>
    <w:tmpl w:val="0254A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11350CE"/>
    <w:multiLevelType w:val="multilevel"/>
    <w:tmpl w:val="599E8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1BD6FC0"/>
    <w:multiLevelType w:val="multilevel"/>
    <w:tmpl w:val="D6B0C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24C5BB9"/>
    <w:multiLevelType w:val="multilevel"/>
    <w:tmpl w:val="373EB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32015E1"/>
    <w:multiLevelType w:val="multilevel"/>
    <w:tmpl w:val="F7669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6953E6C"/>
    <w:multiLevelType w:val="multilevel"/>
    <w:tmpl w:val="F5D22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8206763"/>
    <w:multiLevelType w:val="multilevel"/>
    <w:tmpl w:val="F60AA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1465329"/>
    <w:multiLevelType w:val="multilevel"/>
    <w:tmpl w:val="2722B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3E724C0"/>
    <w:multiLevelType w:val="multilevel"/>
    <w:tmpl w:val="4BCC3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41054C9"/>
    <w:multiLevelType w:val="multilevel"/>
    <w:tmpl w:val="B1081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5A76C47"/>
    <w:multiLevelType w:val="multilevel"/>
    <w:tmpl w:val="54B04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7CD5A55"/>
    <w:multiLevelType w:val="multilevel"/>
    <w:tmpl w:val="5F3C0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E445EA8"/>
    <w:multiLevelType w:val="multilevel"/>
    <w:tmpl w:val="512C8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E584985"/>
    <w:multiLevelType w:val="multilevel"/>
    <w:tmpl w:val="6AFE3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E932D83"/>
    <w:multiLevelType w:val="multilevel"/>
    <w:tmpl w:val="4822C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E9B5D81"/>
    <w:multiLevelType w:val="multilevel"/>
    <w:tmpl w:val="ED381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07B4B5A"/>
    <w:multiLevelType w:val="multilevel"/>
    <w:tmpl w:val="FEE40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0FB03A7"/>
    <w:multiLevelType w:val="multilevel"/>
    <w:tmpl w:val="AAFCF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1E05358"/>
    <w:multiLevelType w:val="multilevel"/>
    <w:tmpl w:val="44C46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38722B4"/>
    <w:multiLevelType w:val="multilevel"/>
    <w:tmpl w:val="383E1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4BA2491"/>
    <w:multiLevelType w:val="multilevel"/>
    <w:tmpl w:val="02281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6E711B6"/>
    <w:multiLevelType w:val="multilevel"/>
    <w:tmpl w:val="42AE7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9A97561"/>
    <w:multiLevelType w:val="multilevel"/>
    <w:tmpl w:val="A2865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B5C3110"/>
    <w:multiLevelType w:val="multilevel"/>
    <w:tmpl w:val="E5E4F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F9510D7"/>
    <w:multiLevelType w:val="multilevel"/>
    <w:tmpl w:val="8B884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0137A27"/>
    <w:multiLevelType w:val="multilevel"/>
    <w:tmpl w:val="EA74E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1071162"/>
    <w:multiLevelType w:val="multilevel"/>
    <w:tmpl w:val="1AAA6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11B1CAA"/>
    <w:multiLevelType w:val="multilevel"/>
    <w:tmpl w:val="95AC7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2523D95"/>
    <w:multiLevelType w:val="multilevel"/>
    <w:tmpl w:val="703E5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6A527B2"/>
    <w:multiLevelType w:val="multilevel"/>
    <w:tmpl w:val="21786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7322F95"/>
    <w:multiLevelType w:val="multilevel"/>
    <w:tmpl w:val="5D8A1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A417F6B"/>
    <w:multiLevelType w:val="multilevel"/>
    <w:tmpl w:val="E57C5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E76637F"/>
    <w:multiLevelType w:val="multilevel"/>
    <w:tmpl w:val="9D9E3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F612B54"/>
    <w:multiLevelType w:val="multilevel"/>
    <w:tmpl w:val="E3E2F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0136012"/>
    <w:multiLevelType w:val="multilevel"/>
    <w:tmpl w:val="976EE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013694A"/>
    <w:multiLevelType w:val="multilevel"/>
    <w:tmpl w:val="11FC6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0AE15DC"/>
    <w:multiLevelType w:val="multilevel"/>
    <w:tmpl w:val="A87AD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3751E82"/>
    <w:multiLevelType w:val="multilevel"/>
    <w:tmpl w:val="29D2C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4873400"/>
    <w:multiLevelType w:val="multilevel"/>
    <w:tmpl w:val="565A4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73048F6"/>
    <w:multiLevelType w:val="multilevel"/>
    <w:tmpl w:val="AACE4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AB1210F"/>
    <w:multiLevelType w:val="multilevel"/>
    <w:tmpl w:val="DC10D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B792F8B"/>
    <w:multiLevelType w:val="multilevel"/>
    <w:tmpl w:val="35F68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C0D5F07"/>
    <w:multiLevelType w:val="multilevel"/>
    <w:tmpl w:val="B59CC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D395267"/>
    <w:multiLevelType w:val="multilevel"/>
    <w:tmpl w:val="EBFE1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D39574F"/>
    <w:multiLevelType w:val="multilevel"/>
    <w:tmpl w:val="6AC6B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DF5647B"/>
    <w:multiLevelType w:val="multilevel"/>
    <w:tmpl w:val="281C2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E5C5364"/>
    <w:multiLevelType w:val="multilevel"/>
    <w:tmpl w:val="F37A3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2810434">
    <w:abstractNumId w:val="14"/>
  </w:num>
  <w:num w:numId="2" w16cid:durableId="410196808">
    <w:abstractNumId w:val="71"/>
  </w:num>
  <w:num w:numId="3" w16cid:durableId="1579441927">
    <w:abstractNumId w:val="55"/>
  </w:num>
  <w:num w:numId="4" w16cid:durableId="1542206484">
    <w:abstractNumId w:val="23"/>
  </w:num>
  <w:num w:numId="5" w16cid:durableId="1726761907">
    <w:abstractNumId w:val="42"/>
  </w:num>
  <w:num w:numId="6" w16cid:durableId="1485662826">
    <w:abstractNumId w:val="40"/>
  </w:num>
  <w:num w:numId="7" w16cid:durableId="439841049">
    <w:abstractNumId w:val="63"/>
  </w:num>
  <w:num w:numId="8" w16cid:durableId="1338190551">
    <w:abstractNumId w:val="15"/>
  </w:num>
  <w:num w:numId="9" w16cid:durableId="94904495">
    <w:abstractNumId w:val="35"/>
  </w:num>
  <w:num w:numId="10" w16cid:durableId="1829469526">
    <w:abstractNumId w:val="8"/>
  </w:num>
  <w:num w:numId="11" w16cid:durableId="2049641747">
    <w:abstractNumId w:val="17"/>
  </w:num>
  <w:num w:numId="12" w16cid:durableId="1605571616">
    <w:abstractNumId w:val="48"/>
  </w:num>
  <w:num w:numId="13" w16cid:durableId="1742675263">
    <w:abstractNumId w:val="67"/>
  </w:num>
  <w:num w:numId="14" w16cid:durableId="57477931">
    <w:abstractNumId w:val="7"/>
  </w:num>
  <w:num w:numId="15" w16cid:durableId="1618098539">
    <w:abstractNumId w:val="39"/>
  </w:num>
  <w:num w:numId="16" w16cid:durableId="765200488">
    <w:abstractNumId w:val="0"/>
  </w:num>
  <w:num w:numId="17" w16cid:durableId="169176752">
    <w:abstractNumId w:val="56"/>
  </w:num>
  <w:num w:numId="18" w16cid:durableId="1339961536">
    <w:abstractNumId w:val="65"/>
  </w:num>
  <w:num w:numId="19" w16cid:durableId="1073891095">
    <w:abstractNumId w:val="24"/>
  </w:num>
  <w:num w:numId="20" w16cid:durableId="689261688">
    <w:abstractNumId w:val="31"/>
  </w:num>
  <w:num w:numId="21" w16cid:durableId="1155532522">
    <w:abstractNumId w:val="66"/>
  </w:num>
  <w:num w:numId="22" w16cid:durableId="447895002">
    <w:abstractNumId w:val="50"/>
  </w:num>
  <w:num w:numId="23" w16cid:durableId="419915368">
    <w:abstractNumId w:val="9"/>
  </w:num>
  <w:num w:numId="24" w16cid:durableId="1606842917">
    <w:abstractNumId w:val="13"/>
  </w:num>
  <w:num w:numId="25" w16cid:durableId="1123230325">
    <w:abstractNumId w:val="30"/>
  </w:num>
  <w:num w:numId="26" w16cid:durableId="2055814733">
    <w:abstractNumId w:val="21"/>
  </w:num>
  <w:num w:numId="27" w16cid:durableId="1414857377">
    <w:abstractNumId w:val="4"/>
  </w:num>
  <w:num w:numId="28" w16cid:durableId="1355960589">
    <w:abstractNumId w:val="11"/>
  </w:num>
  <w:num w:numId="29" w16cid:durableId="476145711">
    <w:abstractNumId w:val="26"/>
  </w:num>
  <w:num w:numId="30" w16cid:durableId="231697562">
    <w:abstractNumId w:val="25"/>
  </w:num>
  <w:num w:numId="31" w16cid:durableId="1453474865">
    <w:abstractNumId w:val="44"/>
  </w:num>
  <w:num w:numId="32" w16cid:durableId="567308674">
    <w:abstractNumId w:val="2"/>
  </w:num>
  <w:num w:numId="33" w16cid:durableId="1526407065">
    <w:abstractNumId w:val="10"/>
  </w:num>
  <w:num w:numId="34" w16cid:durableId="847401295">
    <w:abstractNumId w:val="52"/>
  </w:num>
  <w:num w:numId="35" w16cid:durableId="1967350975">
    <w:abstractNumId w:val="19"/>
  </w:num>
  <w:num w:numId="36" w16cid:durableId="797602075">
    <w:abstractNumId w:val="62"/>
  </w:num>
  <w:num w:numId="37" w16cid:durableId="1068308191">
    <w:abstractNumId w:val="60"/>
  </w:num>
  <w:num w:numId="38" w16cid:durableId="1071974293">
    <w:abstractNumId w:val="59"/>
  </w:num>
  <w:num w:numId="39" w16cid:durableId="1393574597">
    <w:abstractNumId w:val="54"/>
  </w:num>
  <w:num w:numId="40" w16cid:durableId="1936748024">
    <w:abstractNumId w:val="27"/>
  </w:num>
  <w:num w:numId="41" w16cid:durableId="1495024116">
    <w:abstractNumId w:val="45"/>
  </w:num>
  <w:num w:numId="42" w16cid:durableId="818811066">
    <w:abstractNumId w:val="38"/>
  </w:num>
  <w:num w:numId="43" w16cid:durableId="2008703677">
    <w:abstractNumId w:val="53"/>
  </w:num>
  <w:num w:numId="44" w16cid:durableId="1793093851">
    <w:abstractNumId w:val="68"/>
  </w:num>
  <w:num w:numId="45" w16cid:durableId="1916275865">
    <w:abstractNumId w:val="16"/>
  </w:num>
  <w:num w:numId="46" w16cid:durableId="876237926">
    <w:abstractNumId w:val="3"/>
  </w:num>
  <w:num w:numId="47" w16cid:durableId="501167136">
    <w:abstractNumId w:val="33"/>
  </w:num>
  <w:num w:numId="48" w16cid:durableId="1888911041">
    <w:abstractNumId w:val="57"/>
  </w:num>
  <w:num w:numId="49" w16cid:durableId="322128648">
    <w:abstractNumId w:val="58"/>
  </w:num>
  <w:num w:numId="50" w16cid:durableId="1193613876">
    <w:abstractNumId w:val="51"/>
  </w:num>
  <w:num w:numId="51" w16cid:durableId="293298448">
    <w:abstractNumId w:val="64"/>
  </w:num>
  <w:num w:numId="52" w16cid:durableId="1419212306">
    <w:abstractNumId w:val="41"/>
  </w:num>
  <w:num w:numId="53" w16cid:durableId="594947447">
    <w:abstractNumId w:val="70"/>
  </w:num>
  <w:num w:numId="54" w16cid:durableId="1196967023">
    <w:abstractNumId w:val="43"/>
  </w:num>
  <w:num w:numId="55" w16cid:durableId="1057127514">
    <w:abstractNumId w:val="22"/>
  </w:num>
  <w:num w:numId="56" w16cid:durableId="1219900547">
    <w:abstractNumId w:val="32"/>
  </w:num>
  <w:num w:numId="57" w16cid:durableId="889920714">
    <w:abstractNumId w:val="37"/>
  </w:num>
  <w:num w:numId="58" w16cid:durableId="1448695473">
    <w:abstractNumId w:val="1"/>
  </w:num>
  <w:num w:numId="59" w16cid:durableId="1422095013">
    <w:abstractNumId w:val="34"/>
  </w:num>
  <w:num w:numId="60" w16cid:durableId="1132594752">
    <w:abstractNumId w:val="49"/>
  </w:num>
  <w:num w:numId="61" w16cid:durableId="271130160">
    <w:abstractNumId w:val="28"/>
  </w:num>
  <w:num w:numId="62" w16cid:durableId="845905431">
    <w:abstractNumId w:val="5"/>
  </w:num>
  <w:num w:numId="63" w16cid:durableId="382562792">
    <w:abstractNumId w:val="12"/>
  </w:num>
  <w:num w:numId="64" w16cid:durableId="1333332737">
    <w:abstractNumId w:val="47"/>
  </w:num>
  <w:num w:numId="65" w16cid:durableId="939145939">
    <w:abstractNumId w:val="18"/>
  </w:num>
  <w:num w:numId="66" w16cid:durableId="476142971">
    <w:abstractNumId w:val="61"/>
  </w:num>
  <w:num w:numId="67" w16cid:durableId="2129277658">
    <w:abstractNumId w:val="46"/>
  </w:num>
  <w:num w:numId="68" w16cid:durableId="638456444">
    <w:abstractNumId w:val="20"/>
  </w:num>
  <w:num w:numId="69" w16cid:durableId="1474637775">
    <w:abstractNumId w:val="69"/>
  </w:num>
  <w:num w:numId="70" w16cid:durableId="1428619959">
    <w:abstractNumId w:val="6"/>
  </w:num>
  <w:num w:numId="71" w16cid:durableId="1247424253">
    <w:abstractNumId w:val="29"/>
  </w:num>
  <w:num w:numId="72" w16cid:durableId="6381531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945"/>
    <w:rsid w:val="00032738"/>
    <w:rsid w:val="00045822"/>
    <w:rsid w:val="000742F5"/>
    <w:rsid w:val="00184B10"/>
    <w:rsid w:val="00574D23"/>
    <w:rsid w:val="008E4B06"/>
    <w:rsid w:val="009C602F"/>
    <w:rsid w:val="00AB5216"/>
    <w:rsid w:val="00AC24A5"/>
    <w:rsid w:val="00AD7621"/>
    <w:rsid w:val="00BF2711"/>
    <w:rsid w:val="00C80A0D"/>
    <w:rsid w:val="00C92945"/>
    <w:rsid w:val="00D41277"/>
    <w:rsid w:val="00F632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2126F8"/>
  <w15:chartTrackingRefBased/>
  <w15:docId w15:val="{39658243-5298-4FFC-9C8D-B9D3DCD02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9294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574D23"/>
    <w:pPr>
      <w:tabs>
        <w:tab w:val="center" w:pos="4252"/>
        <w:tab w:val="right" w:pos="8504"/>
      </w:tabs>
      <w:snapToGrid w:val="0"/>
    </w:pPr>
  </w:style>
  <w:style w:type="character" w:customStyle="1" w:styleId="a4">
    <w:name w:val="ヘッダー (文字)"/>
    <w:basedOn w:val="a0"/>
    <w:link w:val="a3"/>
    <w:uiPriority w:val="99"/>
    <w:rsid w:val="00574D23"/>
  </w:style>
  <w:style w:type="paragraph" w:styleId="a5">
    <w:name w:val="footer"/>
    <w:basedOn w:val="a"/>
    <w:link w:val="a6"/>
    <w:uiPriority w:val="99"/>
    <w:unhideWhenUsed/>
    <w:rsid w:val="00574D23"/>
    <w:pPr>
      <w:tabs>
        <w:tab w:val="center" w:pos="4252"/>
        <w:tab w:val="right" w:pos="8504"/>
      </w:tabs>
      <w:snapToGrid w:val="0"/>
    </w:pPr>
  </w:style>
  <w:style w:type="character" w:customStyle="1" w:styleId="a6">
    <w:name w:val="フッター (文字)"/>
    <w:basedOn w:val="a0"/>
    <w:link w:val="a5"/>
    <w:uiPriority w:val="99"/>
    <w:rsid w:val="00574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33313">
      <w:bodyDiv w:val="1"/>
      <w:marLeft w:val="0"/>
      <w:marRight w:val="0"/>
      <w:marTop w:val="0"/>
      <w:marBottom w:val="0"/>
      <w:divBdr>
        <w:top w:val="none" w:sz="0" w:space="0" w:color="auto"/>
        <w:left w:val="none" w:sz="0" w:space="0" w:color="auto"/>
        <w:bottom w:val="none" w:sz="0" w:space="0" w:color="auto"/>
        <w:right w:val="none" w:sz="0" w:space="0" w:color="auto"/>
      </w:divBdr>
    </w:div>
    <w:div w:id="227545184">
      <w:bodyDiv w:val="1"/>
      <w:marLeft w:val="0"/>
      <w:marRight w:val="0"/>
      <w:marTop w:val="0"/>
      <w:marBottom w:val="0"/>
      <w:divBdr>
        <w:top w:val="none" w:sz="0" w:space="0" w:color="auto"/>
        <w:left w:val="none" w:sz="0" w:space="0" w:color="auto"/>
        <w:bottom w:val="none" w:sz="0" w:space="0" w:color="auto"/>
        <w:right w:val="none" w:sz="0" w:space="0" w:color="auto"/>
      </w:divBdr>
    </w:div>
    <w:div w:id="266620843">
      <w:bodyDiv w:val="1"/>
      <w:marLeft w:val="0"/>
      <w:marRight w:val="0"/>
      <w:marTop w:val="0"/>
      <w:marBottom w:val="0"/>
      <w:divBdr>
        <w:top w:val="none" w:sz="0" w:space="0" w:color="auto"/>
        <w:left w:val="none" w:sz="0" w:space="0" w:color="auto"/>
        <w:bottom w:val="none" w:sz="0" w:space="0" w:color="auto"/>
        <w:right w:val="none" w:sz="0" w:space="0" w:color="auto"/>
      </w:divBdr>
    </w:div>
    <w:div w:id="270742636">
      <w:bodyDiv w:val="1"/>
      <w:marLeft w:val="0"/>
      <w:marRight w:val="0"/>
      <w:marTop w:val="0"/>
      <w:marBottom w:val="0"/>
      <w:divBdr>
        <w:top w:val="none" w:sz="0" w:space="0" w:color="auto"/>
        <w:left w:val="none" w:sz="0" w:space="0" w:color="auto"/>
        <w:bottom w:val="none" w:sz="0" w:space="0" w:color="auto"/>
        <w:right w:val="none" w:sz="0" w:space="0" w:color="auto"/>
      </w:divBdr>
    </w:div>
    <w:div w:id="274681672">
      <w:bodyDiv w:val="1"/>
      <w:marLeft w:val="0"/>
      <w:marRight w:val="0"/>
      <w:marTop w:val="0"/>
      <w:marBottom w:val="0"/>
      <w:divBdr>
        <w:top w:val="none" w:sz="0" w:space="0" w:color="auto"/>
        <w:left w:val="none" w:sz="0" w:space="0" w:color="auto"/>
        <w:bottom w:val="none" w:sz="0" w:space="0" w:color="auto"/>
        <w:right w:val="none" w:sz="0" w:space="0" w:color="auto"/>
      </w:divBdr>
    </w:div>
    <w:div w:id="275409081">
      <w:bodyDiv w:val="1"/>
      <w:marLeft w:val="0"/>
      <w:marRight w:val="0"/>
      <w:marTop w:val="0"/>
      <w:marBottom w:val="0"/>
      <w:divBdr>
        <w:top w:val="none" w:sz="0" w:space="0" w:color="auto"/>
        <w:left w:val="none" w:sz="0" w:space="0" w:color="auto"/>
        <w:bottom w:val="none" w:sz="0" w:space="0" w:color="auto"/>
        <w:right w:val="none" w:sz="0" w:space="0" w:color="auto"/>
      </w:divBdr>
    </w:div>
    <w:div w:id="310914844">
      <w:bodyDiv w:val="1"/>
      <w:marLeft w:val="0"/>
      <w:marRight w:val="0"/>
      <w:marTop w:val="0"/>
      <w:marBottom w:val="0"/>
      <w:divBdr>
        <w:top w:val="none" w:sz="0" w:space="0" w:color="auto"/>
        <w:left w:val="none" w:sz="0" w:space="0" w:color="auto"/>
        <w:bottom w:val="none" w:sz="0" w:space="0" w:color="auto"/>
        <w:right w:val="none" w:sz="0" w:space="0" w:color="auto"/>
      </w:divBdr>
    </w:div>
    <w:div w:id="317078601">
      <w:bodyDiv w:val="1"/>
      <w:marLeft w:val="0"/>
      <w:marRight w:val="0"/>
      <w:marTop w:val="0"/>
      <w:marBottom w:val="0"/>
      <w:divBdr>
        <w:top w:val="none" w:sz="0" w:space="0" w:color="auto"/>
        <w:left w:val="none" w:sz="0" w:space="0" w:color="auto"/>
        <w:bottom w:val="none" w:sz="0" w:space="0" w:color="auto"/>
        <w:right w:val="none" w:sz="0" w:space="0" w:color="auto"/>
      </w:divBdr>
    </w:div>
    <w:div w:id="318316438">
      <w:bodyDiv w:val="1"/>
      <w:marLeft w:val="0"/>
      <w:marRight w:val="0"/>
      <w:marTop w:val="0"/>
      <w:marBottom w:val="0"/>
      <w:divBdr>
        <w:top w:val="none" w:sz="0" w:space="0" w:color="auto"/>
        <w:left w:val="none" w:sz="0" w:space="0" w:color="auto"/>
        <w:bottom w:val="none" w:sz="0" w:space="0" w:color="auto"/>
        <w:right w:val="none" w:sz="0" w:space="0" w:color="auto"/>
      </w:divBdr>
    </w:div>
    <w:div w:id="338584585">
      <w:bodyDiv w:val="1"/>
      <w:marLeft w:val="0"/>
      <w:marRight w:val="0"/>
      <w:marTop w:val="0"/>
      <w:marBottom w:val="0"/>
      <w:divBdr>
        <w:top w:val="none" w:sz="0" w:space="0" w:color="auto"/>
        <w:left w:val="none" w:sz="0" w:space="0" w:color="auto"/>
        <w:bottom w:val="none" w:sz="0" w:space="0" w:color="auto"/>
        <w:right w:val="none" w:sz="0" w:space="0" w:color="auto"/>
      </w:divBdr>
    </w:div>
    <w:div w:id="339091122">
      <w:bodyDiv w:val="1"/>
      <w:marLeft w:val="0"/>
      <w:marRight w:val="0"/>
      <w:marTop w:val="0"/>
      <w:marBottom w:val="0"/>
      <w:divBdr>
        <w:top w:val="none" w:sz="0" w:space="0" w:color="auto"/>
        <w:left w:val="none" w:sz="0" w:space="0" w:color="auto"/>
        <w:bottom w:val="none" w:sz="0" w:space="0" w:color="auto"/>
        <w:right w:val="none" w:sz="0" w:space="0" w:color="auto"/>
      </w:divBdr>
    </w:div>
    <w:div w:id="418866870">
      <w:bodyDiv w:val="1"/>
      <w:marLeft w:val="0"/>
      <w:marRight w:val="0"/>
      <w:marTop w:val="0"/>
      <w:marBottom w:val="0"/>
      <w:divBdr>
        <w:top w:val="none" w:sz="0" w:space="0" w:color="auto"/>
        <w:left w:val="none" w:sz="0" w:space="0" w:color="auto"/>
        <w:bottom w:val="none" w:sz="0" w:space="0" w:color="auto"/>
        <w:right w:val="none" w:sz="0" w:space="0" w:color="auto"/>
      </w:divBdr>
    </w:div>
    <w:div w:id="433744311">
      <w:bodyDiv w:val="1"/>
      <w:marLeft w:val="0"/>
      <w:marRight w:val="0"/>
      <w:marTop w:val="0"/>
      <w:marBottom w:val="0"/>
      <w:divBdr>
        <w:top w:val="none" w:sz="0" w:space="0" w:color="auto"/>
        <w:left w:val="none" w:sz="0" w:space="0" w:color="auto"/>
        <w:bottom w:val="none" w:sz="0" w:space="0" w:color="auto"/>
        <w:right w:val="none" w:sz="0" w:space="0" w:color="auto"/>
      </w:divBdr>
    </w:div>
    <w:div w:id="441195099">
      <w:bodyDiv w:val="1"/>
      <w:marLeft w:val="0"/>
      <w:marRight w:val="0"/>
      <w:marTop w:val="0"/>
      <w:marBottom w:val="0"/>
      <w:divBdr>
        <w:top w:val="none" w:sz="0" w:space="0" w:color="auto"/>
        <w:left w:val="none" w:sz="0" w:space="0" w:color="auto"/>
        <w:bottom w:val="none" w:sz="0" w:space="0" w:color="auto"/>
        <w:right w:val="none" w:sz="0" w:space="0" w:color="auto"/>
      </w:divBdr>
    </w:div>
    <w:div w:id="551818713">
      <w:bodyDiv w:val="1"/>
      <w:marLeft w:val="0"/>
      <w:marRight w:val="0"/>
      <w:marTop w:val="0"/>
      <w:marBottom w:val="0"/>
      <w:divBdr>
        <w:top w:val="none" w:sz="0" w:space="0" w:color="auto"/>
        <w:left w:val="none" w:sz="0" w:space="0" w:color="auto"/>
        <w:bottom w:val="none" w:sz="0" w:space="0" w:color="auto"/>
        <w:right w:val="none" w:sz="0" w:space="0" w:color="auto"/>
      </w:divBdr>
    </w:div>
    <w:div w:id="570193839">
      <w:bodyDiv w:val="1"/>
      <w:marLeft w:val="0"/>
      <w:marRight w:val="0"/>
      <w:marTop w:val="0"/>
      <w:marBottom w:val="0"/>
      <w:divBdr>
        <w:top w:val="none" w:sz="0" w:space="0" w:color="auto"/>
        <w:left w:val="none" w:sz="0" w:space="0" w:color="auto"/>
        <w:bottom w:val="none" w:sz="0" w:space="0" w:color="auto"/>
        <w:right w:val="none" w:sz="0" w:space="0" w:color="auto"/>
      </w:divBdr>
    </w:div>
    <w:div w:id="573855894">
      <w:bodyDiv w:val="1"/>
      <w:marLeft w:val="0"/>
      <w:marRight w:val="0"/>
      <w:marTop w:val="0"/>
      <w:marBottom w:val="0"/>
      <w:divBdr>
        <w:top w:val="none" w:sz="0" w:space="0" w:color="auto"/>
        <w:left w:val="none" w:sz="0" w:space="0" w:color="auto"/>
        <w:bottom w:val="none" w:sz="0" w:space="0" w:color="auto"/>
        <w:right w:val="none" w:sz="0" w:space="0" w:color="auto"/>
      </w:divBdr>
    </w:div>
    <w:div w:id="587427742">
      <w:bodyDiv w:val="1"/>
      <w:marLeft w:val="0"/>
      <w:marRight w:val="0"/>
      <w:marTop w:val="0"/>
      <w:marBottom w:val="0"/>
      <w:divBdr>
        <w:top w:val="none" w:sz="0" w:space="0" w:color="auto"/>
        <w:left w:val="none" w:sz="0" w:space="0" w:color="auto"/>
        <w:bottom w:val="none" w:sz="0" w:space="0" w:color="auto"/>
        <w:right w:val="none" w:sz="0" w:space="0" w:color="auto"/>
      </w:divBdr>
    </w:div>
    <w:div w:id="598413022">
      <w:bodyDiv w:val="1"/>
      <w:marLeft w:val="0"/>
      <w:marRight w:val="0"/>
      <w:marTop w:val="0"/>
      <w:marBottom w:val="0"/>
      <w:divBdr>
        <w:top w:val="none" w:sz="0" w:space="0" w:color="auto"/>
        <w:left w:val="none" w:sz="0" w:space="0" w:color="auto"/>
        <w:bottom w:val="none" w:sz="0" w:space="0" w:color="auto"/>
        <w:right w:val="none" w:sz="0" w:space="0" w:color="auto"/>
      </w:divBdr>
    </w:div>
    <w:div w:id="621808301">
      <w:bodyDiv w:val="1"/>
      <w:marLeft w:val="0"/>
      <w:marRight w:val="0"/>
      <w:marTop w:val="0"/>
      <w:marBottom w:val="0"/>
      <w:divBdr>
        <w:top w:val="none" w:sz="0" w:space="0" w:color="auto"/>
        <w:left w:val="none" w:sz="0" w:space="0" w:color="auto"/>
        <w:bottom w:val="none" w:sz="0" w:space="0" w:color="auto"/>
        <w:right w:val="none" w:sz="0" w:space="0" w:color="auto"/>
      </w:divBdr>
    </w:div>
    <w:div w:id="672608277">
      <w:bodyDiv w:val="1"/>
      <w:marLeft w:val="0"/>
      <w:marRight w:val="0"/>
      <w:marTop w:val="0"/>
      <w:marBottom w:val="0"/>
      <w:divBdr>
        <w:top w:val="none" w:sz="0" w:space="0" w:color="auto"/>
        <w:left w:val="none" w:sz="0" w:space="0" w:color="auto"/>
        <w:bottom w:val="none" w:sz="0" w:space="0" w:color="auto"/>
        <w:right w:val="none" w:sz="0" w:space="0" w:color="auto"/>
      </w:divBdr>
    </w:div>
    <w:div w:id="673848725">
      <w:bodyDiv w:val="1"/>
      <w:marLeft w:val="0"/>
      <w:marRight w:val="0"/>
      <w:marTop w:val="0"/>
      <w:marBottom w:val="0"/>
      <w:divBdr>
        <w:top w:val="none" w:sz="0" w:space="0" w:color="auto"/>
        <w:left w:val="none" w:sz="0" w:space="0" w:color="auto"/>
        <w:bottom w:val="none" w:sz="0" w:space="0" w:color="auto"/>
        <w:right w:val="none" w:sz="0" w:space="0" w:color="auto"/>
      </w:divBdr>
    </w:div>
    <w:div w:id="737097880">
      <w:bodyDiv w:val="1"/>
      <w:marLeft w:val="0"/>
      <w:marRight w:val="0"/>
      <w:marTop w:val="0"/>
      <w:marBottom w:val="0"/>
      <w:divBdr>
        <w:top w:val="none" w:sz="0" w:space="0" w:color="auto"/>
        <w:left w:val="none" w:sz="0" w:space="0" w:color="auto"/>
        <w:bottom w:val="none" w:sz="0" w:space="0" w:color="auto"/>
        <w:right w:val="none" w:sz="0" w:space="0" w:color="auto"/>
      </w:divBdr>
    </w:div>
    <w:div w:id="754401110">
      <w:bodyDiv w:val="1"/>
      <w:marLeft w:val="0"/>
      <w:marRight w:val="0"/>
      <w:marTop w:val="0"/>
      <w:marBottom w:val="0"/>
      <w:divBdr>
        <w:top w:val="none" w:sz="0" w:space="0" w:color="auto"/>
        <w:left w:val="none" w:sz="0" w:space="0" w:color="auto"/>
        <w:bottom w:val="none" w:sz="0" w:space="0" w:color="auto"/>
        <w:right w:val="none" w:sz="0" w:space="0" w:color="auto"/>
      </w:divBdr>
    </w:div>
    <w:div w:id="778136430">
      <w:bodyDiv w:val="1"/>
      <w:marLeft w:val="0"/>
      <w:marRight w:val="0"/>
      <w:marTop w:val="0"/>
      <w:marBottom w:val="0"/>
      <w:divBdr>
        <w:top w:val="none" w:sz="0" w:space="0" w:color="auto"/>
        <w:left w:val="none" w:sz="0" w:space="0" w:color="auto"/>
        <w:bottom w:val="none" w:sz="0" w:space="0" w:color="auto"/>
        <w:right w:val="none" w:sz="0" w:space="0" w:color="auto"/>
      </w:divBdr>
    </w:div>
    <w:div w:id="779690790">
      <w:bodyDiv w:val="1"/>
      <w:marLeft w:val="0"/>
      <w:marRight w:val="0"/>
      <w:marTop w:val="0"/>
      <w:marBottom w:val="0"/>
      <w:divBdr>
        <w:top w:val="none" w:sz="0" w:space="0" w:color="auto"/>
        <w:left w:val="none" w:sz="0" w:space="0" w:color="auto"/>
        <w:bottom w:val="none" w:sz="0" w:space="0" w:color="auto"/>
        <w:right w:val="none" w:sz="0" w:space="0" w:color="auto"/>
      </w:divBdr>
    </w:div>
    <w:div w:id="783311733">
      <w:bodyDiv w:val="1"/>
      <w:marLeft w:val="0"/>
      <w:marRight w:val="0"/>
      <w:marTop w:val="0"/>
      <w:marBottom w:val="0"/>
      <w:divBdr>
        <w:top w:val="none" w:sz="0" w:space="0" w:color="auto"/>
        <w:left w:val="none" w:sz="0" w:space="0" w:color="auto"/>
        <w:bottom w:val="none" w:sz="0" w:space="0" w:color="auto"/>
        <w:right w:val="none" w:sz="0" w:space="0" w:color="auto"/>
      </w:divBdr>
    </w:div>
    <w:div w:id="821431776">
      <w:bodyDiv w:val="1"/>
      <w:marLeft w:val="0"/>
      <w:marRight w:val="0"/>
      <w:marTop w:val="0"/>
      <w:marBottom w:val="0"/>
      <w:divBdr>
        <w:top w:val="none" w:sz="0" w:space="0" w:color="auto"/>
        <w:left w:val="none" w:sz="0" w:space="0" w:color="auto"/>
        <w:bottom w:val="none" w:sz="0" w:space="0" w:color="auto"/>
        <w:right w:val="none" w:sz="0" w:space="0" w:color="auto"/>
      </w:divBdr>
    </w:div>
    <w:div w:id="824515546">
      <w:bodyDiv w:val="1"/>
      <w:marLeft w:val="0"/>
      <w:marRight w:val="0"/>
      <w:marTop w:val="0"/>
      <w:marBottom w:val="0"/>
      <w:divBdr>
        <w:top w:val="none" w:sz="0" w:space="0" w:color="auto"/>
        <w:left w:val="none" w:sz="0" w:space="0" w:color="auto"/>
        <w:bottom w:val="none" w:sz="0" w:space="0" w:color="auto"/>
        <w:right w:val="none" w:sz="0" w:space="0" w:color="auto"/>
      </w:divBdr>
    </w:div>
    <w:div w:id="874544698">
      <w:bodyDiv w:val="1"/>
      <w:marLeft w:val="0"/>
      <w:marRight w:val="0"/>
      <w:marTop w:val="0"/>
      <w:marBottom w:val="0"/>
      <w:divBdr>
        <w:top w:val="none" w:sz="0" w:space="0" w:color="auto"/>
        <w:left w:val="none" w:sz="0" w:space="0" w:color="auto"/>
        <w:bottom w:val="none" w:sz="0" w:space="0" w:color="auto"/>
        <w:right w:val="none" w:sz="0" w:space="0" w:color="auto"/>
      </w:divBdr>
    </w:div>
    <w:div w:id="881285853">
      <w:bodyDiv w:val="1"/>
      <w:marLeft w:val="0"/>
      <w:marRight w:val="0"/>
      <w:marTop w:val="0"/>
      <w:marBottom w:val="0"/>
      <w:divBdr>
        <w:top w:val="none" w:sz="0" w:space="0" w:color="auto"/>
        <w:left w:val="none" w:sz="0" w:space="0" w:color="auto"/>
        <w:bottom w:val="none" w:sz="0" w:space="0" w:color="auto"/>
        <w:right w:val="none" w:sz="0" w:space="0" w:color="auto"/>
      </w:divBdr>
    </w:div>
    <w:div w:id="886451892">
      <w:bodyDiv w:val="1"/>
      <w:marLeft w:val="0"/>
      <w:marRight w:val="0"/>
      <w:marTop w:val="0"/>
      <w:marBottom w:val="0"/>
      <w:divBdr>
        <w:top w:val="none" w:sz="0" w:space="0" w:color="auto"/>
        <w:left w:val="none" w:sz="0" w:space="0" w:color="auto"/>
        <w:bottom w:val="none" w:sz="0" w:space="0" w:color="auto"/>
        <w:right w:val="none" w:sz="0" w:space="0" w:color="auto"/>
      </w:divBdr>
    </w:div>
    <w:div w:id="895778072">
      <w:bodyDiv w:val="1"/>
      <w:marLeft w:val="0"/>
      <w:marRight w:val="0"/>
      <w:marTop w:val="0"/>
      <w:marBottom w:val="0"/>
      <w:divBdr>
        <w:top w:val="none" w:sz="0" w:space="0" w:color="auto"/>
        <w:left w:val="none" w:sz="0" w:space="0" w:color="auto"/>
        <w:bottom w:val="none" w:sz="0" w:space="0" w:color="auto"/>
        <w:right w:val="none" w:sz="0" w:space="0" w:color="auto"/>
      </w:divBdr>
    </w:div>
    <w:div w:id="903294248">
      <w:bodyDiv w:val="1"/>
      <w:marLeft w:val="0"/>
      <w:marRight w:val="0"/>
      <w:marTop w:val="0"/>
      <w:marBottom w:val="0"/>
      <w:divBdr>
        <w:top w:val="none" w:sz="0" w:space="0" w:color="auto"/>
        <w:left w:val="none" w:sz="0" w:space="0" w:color="auto"/>
        <w:bottom w:val="none" w:sz="0" w:space="0" w:color="auto"/>
        <w:right w:val="none" w:sz="0" w:space="0" w:color="auto"/>
      </w:divBdr>
    </w:div>
    <w:div w:id="958607790">
      <w:bodyDiv w:val="1"/>
      <w:marLeft w:val="0"/>
      <w:marRight w:val="0"/>
      <w:marTop w:val="0"/>
      <w:marBottom w:val="0"/>
      <w:divBdr>
        <w:top w:val="none" w:sz="0" w:space="0" w:color="auto"/>
        <w:left w:val="none" w:sz="0" w:space="0" w:color="auto"/>
        <w:bottom w:val="none" w:sz="0" w:space="0" w:color="auto"/>
        <w:right w:val="none" w:sz="0" w:space="0" w:color="auto"/>
      </w:divBdr>
    </w:div>
    <w:div w:id="959796870">
      <w:bodyDiv w:val="1"/>
      <w:marLeft w:val="0"/>
      <w:marRight w:val="0"/>
      <w:marTop w:val="0"/>
      <w:marBottom w:val="0"/>
      <w:divBdr>
        <w:top w:val="none" w:sz="0" w:space="0" w:color="auto"/>
        <w:left w:val="none" w:sz="0" w:space="0" w:color="auto"/>
        <w:bottom w:val="none" w:sz="0" w:space="0" w:color="auto"/>
        <w:right w:val="none" w:sz="0" w:space="0" w:color="auto"/>
      </w:divBdr>
    </w:div>
    <w:div w:id="984822167">
      <w:bodyDiv w:val="1"/>
      <w:marLeft w:val="0"/>
      <w:marRight w:val="0"/>
      <w:marTop w:val="0"/>
      <w:marBottom w:val="0"/>
      <w:divBdr>
        <w:top w:val="none" w:sz="0" w:space="0" w:color="auto"/>
        <w:left w:val="none" w:sz="0" w:space="0" w:color="auto"/>
        <w:bottom w:val="none" w:sz="0" w:space="0" w:color="auto"/>
        <w:right w:val="none" w:sz="0" w:space="0" w:color="auto"/>
      </w:divBdr>
    </w:div>
    <w:div w:id="1109856780">
      <w:bodyDiv w:val="1"/>
      <w:marLeft w:val="0"/>
      <w:marRight w:val="0"/>
      <w:marTop w:val="0"/>
      <w:marBottom w:val="0"/>
      <w:divBdr>
        <w:top w:val="none" w:sz="0" w:space="0" w:color="auto"/>
        <w:left w:val="none" w:sz="0" w:space="0" w:color="auto"/>
        <w:bottom w:val="none" w:sz="0" w:space="0" w:color="auto"/>
        <w:right w:val="none" w:sz="0" w:space="0" w:color="auto"/>
      </w:divBdr>
    </w:div>
    <w:div w:id="1171869446">
      <w:bodyDiv w:val="1"/>
      <w:marLeft w:val="0"/>
      <w:marRight w:val="0"/>
      <w:marTop w:val="0"/>
      <w:marBottom w:val="0"/>
      <w:divBdr>
        <w:top w:val="none" w:sz="0" w:space="0" w:color="auto"/>
        <w:left w:val="none" w:sz="0" w:space="0" w:color="auto"/>
        <w:bottom w:val="none" w:sz="0" w:space="0" w:color="auto"/>
        <w:right w:val="none" w:sz="0" w:space="0" w:color="auto"/>
      </w:divBdr>
    </w:div>
    <w:div w:id="1183668910">
      <w:bodyDiv w:val="1"/>
      <w:marLeft w:val="0"/>
      <w:marRight w:val="0"/>
      <w:marTop w:val="0"/>
      <w:marBottom w:val="0"/>
      <w:divBdr>
        <w:top w:val="none" w:sz="0" w:space="0" w:color="auto"/>
        <w:left w:val="none" w:sz="0" w:space="0" w:color="auto"/>
        <w:bottom w:val="none" w:sz="0" w:space="0" w:color="auto"/>
        <w:right w:val="none" w:sz="0" w:space="0" w:color="auto"/>
      </w:divBdr>
    </w:div>
    <w:div w:id="1187913823">
      <w:bodyDiv w:val="1"/>
      <w:marLeft w:val="0"/>
      <w:marRight w:val="0"/>
      <w:marTop w:val="0"/>
      <w:marBottom w:val="0"/>
      <w:divBdr>
        <w:top w:val="none" w:sz="0" w:space="0" w:color="auto"/>
        <w:left w:val="none" w:sz="0" w:space="0" w:color="auto"/>
        <w:bottom w:val="none" w:sz="0" w:space="0" w:color="auto"/>
        <w:right w:val="none" w:sz="0" w:space="0" w:color="auto"/>
      </w:divBdr>
    </w:div>
    <w:div w:id="1243835104">
      <w:bodyDiv w:val="1"/>
      <w:marLeft w:val="0"/>
      <w:marRight w:val="0"/>
      <w:marTop w:val="0"/>
      <w:marBottom w:val="0"/>
      <w:divBdr>
        <w:top w:val="none" w:sz="0" w:space="0" w:color="auto"/>
        <w:left w:val="none" w:sz="0" w:space="0" w:color="auto"/>
        <w:bottom w:val="none" w:sz="0" w:space="0" w:color="auto"/>
        <w:right w:val="none" w:sz="0" w:space="0" w:color="auto"/>
      </w:divBdr>
    </w:div>
    <w:div w:id="1257061179">
      <w:bodyDiv w:val="1"/>
      <w:marLeft w:val="0"/>
      <w:marRight w:val="0"/>
      <w:marTop w:val="0"/>
      <w:marBottom w:val="0"/>
      <w:divBdr>
        <w:top w:val="none" w:sz="0" w:space="0" w:color="auto"/>
        <w:left w:val="none" w:sz="0" w:space="0" w:color="auto"/>
        <w:bottom w:val="none" w:sz="0" w:space="0" w:color="auto"/>
        <w:right w:val="none" w:sz="0" w:space="0" w:color="auto"/>
      </w:divBdr>
    </w:div>
    <w:div w:id="1272778732">
      <w:bodyDiv w:val="1"/>
      <w:marLeft w:val="0"/>
      <w:marRight w:val="0"/>
      <w:marTop w:val="0"/>
      <w:marBottom w:val="0"/>
      <w:divBdr>
        <w:top w:val="none" w:sz="0" w:space="0" w:color="auto"/>
        <w:left w:val="none" w:sz="0" w:space="0" w:color="auto"/>
        <w:bottom w:val="none" w:sz="0" w:space="0" w:color="auto"/>
        <w:right w:val="none" w:sz="0" w:space="0" w:color="auto"/>
      </w:divBdr>
    </w:div>
    <w:div w:id="1273249666">
      <w:bodyDiv w:val="1"/>
      <w:marLeft w:val="0"/>
      <w:marRight w:val="0"/>
      <w:marTop w:val="0"/>
      <w:marBottom w:val="0"/>
      <w:divBdr>
        <w:top w:val="none" w:sz="0" w:space="0" w:color="auto"/>
        <w:left w:val="none" w:sz="0" w:space="0" w:color="auto"/>
        <w:bottom w:val="none" w:sz="0" w:space="0" w:color="auto"/>
        <w:right w:val="none" w:sz="0" w:space="0" w:color="auto"/>
      </w:divBdr>
    </w:div>
    <w:div w:id="1326280883">
      <w:bodyDiv w:val="1"/>
      <w:marLeft w:val="0"/>
      <w:marRight w:val="0"/>
      <w:marTop w:val="0"/>
      <w:marBottom w:val="0"/>
      <w:divBdr>
        <w:top w:val="none" w:sz="0" w:space="0" w:color="auto"/>
        <w:left w:val="none" w:sz="0" w:space="0" w:color="auto"/>
        <w:bottom w:val="none" w:sz="0" w:space="0" w:color="auto"/>
        <w:right w:val="none" w:sz="0" w:space="0" w:color="auto"/>
      </w:divBdr>
    </w:div>
    <w:div w:id="1368526483">
      <w:bodyDiv w:val="1"/>
      <w:marLeft w:val="0"/>
      <w:marRight w:val="0"/>
      <w:marTop w:val="0"/>
      <w:marBottom w:val="0"/>
      <w:divBdr>
        <w:top w:val="none" w:sz="0" w:space="0" w:color="auto"/>
        <w:left w:val="none" w:sz="0" w:space="0" w:color="auto"/>
        <w:bottom w:val="none" w:sz="0" w:space="0" w:color="auto"/>
        <w:right w:val="none" w:sz="0" w:space="0" w:color="auto"/>
      </w:divBdr>
    </w:div>
    <w:div w:id="1387528932">
      <w:bodyDiv w:val="1"/>
      <w:marLeft w:val="0"/>
      <w:marRight w:val="0"/>
      <w:marTop w:val="0"/>
      <w:marBottom w:val="0"/>
      <w:divBdr>
        <w:top w:val="none" w:sz="0" w:space="0" w:color="auto"/>
        <w:left w:val="none" w:sz="0" w:space="0" w:color="auto"/>
        <w:bottom w:val="none" w:sz="0" w:space="0" w:color="auto"/>
        <w:right w:val="none" w:sz="0" w:space="0" w:color="auto"/>
      </w:divBdr>
    </w:div>
    <w:div w:id="1391922115">
      <w:bodyDiv w:val="1"/>
      <w:marLeft w:val="0"/>
      <w:marRight w:val="0"/>
      <w:marTop w:val="0"/>
      <w:marBottom w:val="0"/>
      <w:divBdr>
        <w:top w:val="none" w:sz="0" w:space="0" w:color="auto"/>
        <w:left w:val="none" w:sz="0" w:space="0" w:color="auto"/>
        <w:bottom w:val="none" w:sz="0" w:space="0" w:color="auto"/>
        <w:right w:val="none" w:sz="0" w:space="0" w:color="auto"/>
      </w:divBdr>
    </w:div>
    <w:div w:id="1395812950">
      <w:bodyDiv w:val="1"/>
      <w:marLeft w:val="0"/>
      <w:marRight w:val="0"/>
      <w:marTop w:val="0"/>
      <w:marBottom w:val="0"/>
      <w:divBdr>
        <w:top w:val="none" w:sz="0" w:space="0" w:color="auto"/>
        <w:left w:val="none" w:sz="0" w:space="0" w:color="auto"/>
        <w:bottom w:val="none" w:sz="0" w:space="0" w:color="auto"/>
        <w:right w:val="none" w:sz="0" w:space="0" w:color="auto"/>
      </w:divBdr>
    </w:div>
    <w:div w:id="1411540878">
      <w:bodyDiv w:val="1"/>
      <w:marLeft w:val="0"/>
      <w:marRight w:val="0"/>
      <w:marTop w:val="0"/>
      <w:marBottom w:val="0"/>
      <w:divBdr>
        <w:top w:val="none" w:sz="0" w:space="0" w:color="auto"/>
        <w:left w:val="none" w:sz="0" w:space="0" w:color="auto"/>
        <w:bottom w:val="none" w:sz="0" w:space="0" w:color="auto"/>
        <w:right w:val="none" w:sz="0" w:space="0" w:color="auto"/>
      </w:divBdr>
    </w:div>
    <w:div w:id="1439643901">
      <w:bodyDiv w:val="1"/>
      <w:marLeft w:val="0"/>
      <w:marRight w:val="0"/>
      <w:marTop w:val="0"/>
      <w:marBottom w:val="0"/>
      <w:divBdr>
        <w:top w:val="none" w:sz="0" w:space="0" w:color="auto"/>
        <w:left w:val="none" w:sz="0" w:space="0" w:color="auto"/>
        <w:bottom w:val="none" w:sz="0" w:space="0" w:color="auto"/>
        <w:right w:val="none" w:sz="0" w:space="0" w:color="auto"/>
      </w:divBdr>
    </w:div>
    <w:div w:id="1442871411">
      <w:bodyDiv w:val="1"/>
      <w:marLeft w:val="0"/>
      <w:marRight w:val="0"/>
      <w:marTop w:val="0"/>
      <w:marBottom w:val="0"/>
      <w:divBdr>
        <w:top w:val="none" w:sz="0" w:space="0" w:color="auto"/>
        <w:left w:val="none" w:sz="0" w:space="0" w:color="auto"/>
        <w:bottom w:val="none" w:sz="0" w:space="0" w:color="auto"/>
        <w:right w:val="none" w:sz="0" w:space="0" w:color="auto"/>
      </w:divBdr>
    </w:div>
    <w:div w:id="1461996804">
      <w:bodyDiv w:val="1"/>
      <w:marLeft w:val="0"/>
      <w:marRight w:val="0"/>
      <w:marTop w:val="0"/>
      <w:marBottom w:val="0"/>
      <w:divBdr>
        <w:top w:val="none" w:sz="0" w:space="0" w:color="auto"/>
        <w:left w:val="none" w:sz="0" w:space="0" w:color="auto"/>
        <w:bottom w:val="none" w:sz="0" w:space="0" w:color="auto"/>
        <w:right w:val="none" w:sz="0" w:space="0" w:color="auto"/>
      </w:divBdr>
    </w:div>
    <w:div w:id="1486312123">
      <w:bodyDiv w:val="1"/>
      <w:marLeft w:val="0"/>
      <w:marRight w:val="0"/>
      <w:marTop w:val="0"/>
      <w:marBottom w:val="0"/>
      <w:divBdr>
        <w:top w:val="none" w:sz="0" w:space="0" w:color="auto"/>
        <w:left w:val="none" w:sz="0" w:space="0" w:color="auto"/>
        <w:bottom w:val="none" w:sz="0" w:space="0" w:color="auto"/>
        <w:right w:val="none" w:sz="0" w:space="0" w:color="auto"/>
      </w:divBdr>
    </w:div>
    <w:div w:id="1529493022">
      <w:bodyDiv w:val="1"/>
      <w:marLeft w:val="0"/>
      <w:marRight w:val="0"/>
      <w:marTop w:val="0"/>
      <w:marBottom w:val="0"/>
      <w:divBdr>
        <w:top w:val="none" w:sz="0" w:space="0" w:color="auto"/>
        <w:left w:val="none" w:sz="0" w:space="0" w:color="auto"/>
        <w:bottom w:val="none" w:sz="0" w:space="0" w:color="auto"/>
        <w:right w:val="none" w:sz="0" w:space="0" w:color="auto"/>
      </w:divBdr>
    </w:div>
    <w:div w:id="1569001528">
      <w:bodyDiv w:val="1"/>
      <w:marLeft w:val="0"/>
      <w:marRight w:val="0"/>
      <w:marTop w:val="0"/>
      <w:marBottom w:val="0"/>
      <w:divBdr>
        <w:top w:val="none" w:sz="0" w:space="0" w:color="auto"/>
        <w:left w:val="none" w:sz="0" w:space="0" w:color="auto"/>
        <w:bottom w:val="none" w:sz="0" w:space="0" w:color="auto"/>
        <w:right w:val="none" w:sz="0" w:space="0" w:color="auto"/>
      </w:divBdr>
    </w:div>
    <w:div w:id="1582057604">
      <w:bodyDiv w:val="1"/>
      <w:marLeft w:val="0"/>
      <w:marRight w:val="0"/>
      <w:marTop w:val="0"/>
      <w:marBottom w:val="0"/>
      <w:divBdr>
        <w:top w:val="none" w:sz="0" w:space="0" w:color="auto"/>
        <w:left w:val="none" w:sz="0" w:space="0" w:color="auto"/>
        <w:bottom w:val="none" w:sz="0" w:space="0" w:color="auto"/>
        <w:right w:val="none" w:sz="0" w:space="0" w:color="auto"/>
      </w:divBdr>
    </w:div>
    <w:div w:id="1649086462">
      <w:bodyDiv w:val="1"/>
      <w:marLeft w:val="0"/>
      <w:marRight w:val="0"/>
      <w:marTop w:val="0"/>
      <w:marBottom w:val="0"/>
      <w:divBdr>
        <w:top w:val="none" w:sz="0" w:space="0" w:color="auto"/>
        <w:left w:val="none" w:sz="0" w:space="0" w:color="auto"/>
        <w:bottom w:val="none" w:sz="0" w:space="0" w:color="auto"/>
        <w:right w:val="none" w:sz="0" w:space="0" w:color="auto"/>
      </w:divBdr>
    </w:div>
    <w:div w:id="1686444716">
      <w:bodyDiv w:val="1"/>
      <w:marLeft w:val="0"/>
      <w:marRight w:val="0"/>
      <w:marTop w:val="0"/>
      <w:marBottom w:val="0"/>
      <w:divBdr>
        <w:top w:val="none" w:sz="0" w:space="0" w:color="auto"/>
        <w:left w:val="none" w:sz="0" w:space="0" w:color="auto"/>
        <w:bottom w:val="none" w:sz="0" w:space="0" w:color="auto"/>
        <w:right w:val="none" w:sz="0" w:space="0" w:color="auto"/>
      </w:divBdr>
    </w:div>
    <w:div w:id="1710568534">
      <w:bodyDiv w:val="1"/>
      <w:marLeft w:val="0"/>
      <w:marRight w:val="0"/>
      <w:marTop w:val="0"/>
      <w:marBottom w:val="0"/>
      <w:divBdr>
        <w:top w:val="none" w:sz="0" w:space="0" w:color="auto"/>
        <w:left w:val="none" w:sz="0" w:space="0" w:color="auto"/>
        <w:bottom w:val="none" w:sz="0" w:space="0" w:color="auto"/>
        <w:right w:val="none" w:sz="0" w:space="0" w:color="auto"/>
      </w:divBdr>
    </w:div>
    <w:div w:id="1785729403">
      <w:bodyDiv w:val="1"/>
      <w:marLeft w:val="0"/>
      <w:marRight w:val="0"/>
      <w:marTop w:val="0"/>
      <w:marBottom w:val="0"/>
      <w:divBdr>
        <w:top w:val="none" w:sz="0" w:space="0" w:color="auto"/>
        <w:left w:val="none" w:sz="0" w:space="0" w:color="auto"/>
        <w:bottom w:val="none" w:sz="0" w:space="0" w:color="auto"/>
        <w:right w:val="none" w:sz="0" w:space="0" w:color="auto"/>
      </w:divBdr>
    </w:div>
    <w:div w:id="1817528547">
      <w:bodyDiv w:val="1"/>
      <w:marLeft w:val="0"/>
      <w:marRight w:val="0"/>
      <w:marTop w:val="0"/>
      <w:marBottom w:val="0"/>
      <w:divBdr>
        <w:top w:val="none" w:sz="0" w:space="0" w:color="auto"/>
        <w:left w:val="none" w:sz="0" w:space="0" w:color="auto"/>
        <w:bottom w:val="none" w:sz="0" w:space="0" w:color="auto"/>
        <w:right w:val="none" w:sz="0" w:space="0" w:color="auto"/>
      </w:divBdr>
    </w:div>
    <w:div w:id="1819154026">
      <w:bodyDiv w:val="1"/>
      <w:marLeft w:val="0"/>
      <w:marRight w:val="0"/>
      <w:marTop w:val="0"/>
      <w:marBottom w:val="0"/>
      <w:divBdr>
        <w:top w:val="none" w:sz="0" w:space="0" w:color="auto"/>
        <w:left w:val="none" w:sz="0" w:space="0" w:color="auto"/>
        <w:bottom w:val="none" w:sz="0" w:space="0" w:color="auto"/>
        <w:right w:val="none" w:sz="0" w:space="0" w:color="auto"/>
      </w:divBdr>
    </w:div>
    <w:div w:id="1870604473">
      <w:bodyDiv w:val="1"/>
      <w:marLeft w:val="0"/>
      <w:marRight w:val="0"/>
      <w:marTop w:val="0"/>
      <w:marBottom w:val="0"/>
      <w:divBdr>
        <w:top w:val="none" w:sz="0" w:space="0" w:color="auto"/>
        <w:left w:val="none" w:sz="0" w:space="0" w:color="auto"/>
        <w:bottom w:val="none" w:sz="0" w:space="0" w:color="auto"/>
        <w:right w:val="none" w:sz="0" w:space="0" w:color="auto"/>
      </w:divBdr>
    </w:div>
    <w:div w:id="1975062735">
      <w:bodyDiv w:val="1"/>
      <w:marLeft w:val="0"/>
      <w:marRight w:val="0"/>
      <w:marTop w:val="0"/>
      <w:marBottom w:val="0"/>
      <w:divBdr>
        <w:top w:val="none" w:sz="0" w:space="0" w:color="auto"/>
        <w:left w:val="none" w:sz="0" w:space="0" w:color="auto"/>
        <w:bottom w:val="none" w:sz="0" w:space="0" w:color="auto"/>
        <w:right w:val="none" w:sz="0" w:space="0" w:color="auto"/>
      </w:divBdr>
    </w:div>
    <w:div w:id="1977367222">
      <w:bodyDiv w:val="1"/>
      <w:marLeft w:val="0"/>
      <w:marRight w:val="0"/>
      <w:marTop w:val="0"/>
      <w:marBottom w:val="0"/>
      <w:divBdr>
        <w:top w:val="none" w:sz="0" w:space="0" w:color="auto"/>
        <w:left w:val="none" w:sz="0" w:space="0" w:color="auto"/>
        <w:bottom w:val="none" w:sz="0" w:space="0" w:color="auto"/>
        <w:right w:val="none" w:sz="0" w:space="0" w:color="auto"/>
      </w:divBdr>
    </w:div>
    <w:div w:id="1981039064">
      <w:bodyDiv w:val="1"/>
      <w:marLeft w:val="0"/>
      <w:marRight w:val="0"/>
      <w:marTop w:val="0"/>
      <w:marBottom w:val="0"/>
      <w:divBdr>
        <w:top w:val="none" w:sz="0" w:space="0" w:color="auto"/>
        <w:left w:val="none" w:sz="0" w:space="0" w:color="auto"/>
        <w:bottom w:val="none" w:sz="0" w:space="0" w:color="auto"/>
        <w:right w:val="none" w:sz="0" w:space="0" w:color="auto"/>
      </w:divBdr>
    </w:div>
    <w:div w:id="1982148903">
      <w:bodyDiv w:val="1"/>
      <w:marLeft w:val="0"/>
      <w:marRight w:val="0"/>
      <w:marTop w:val="0"/>
      <w:marBottom w:val="0"/>
      <w:divBdr>
        <w:top w:val="none" w:sz="0" w:space="0" w:color="auto"/>
        <w:left w:val="none" w:sz="0" w:space="0" w:color="auto"/>
        <w:bottom w:val="none" w:sz="0" w:space="0" w:color="auto"/>
        <w:right w:val="none" w:sz="0" w:space="0" w:color="auto"/>
      </w:divBdr>
    </w:div>
    <w:div w:id="1992321473">
      <w:bodyDiv w:val="1"/>
      <w:marLeft w:val="0"/>
      <w:marRight w:val="0"/>
      <w:marTop w:val="0"/>
      <w:marBottom w:val="0"/>
      <w:divBdr>
        <w:top w:val="none" w:sz="0" w:space="0" w:color="auto"/>
        <w:left w:val="none" w:sz="0" w:space="0" w:color="auto"/>
        <w:bottom w:val="none" w:sz="0" w:space="0" w:color="auto"/>
        <w:right w:val="none" w:sz="0" w:space="0" w:color="auto"/>
      </w:divBdr>
    </w:div>
    <w:div w:id="2010479942">
      <w:bodyDiv w:val="1"/>
      <w:marLeft w:val="0"/>
      <w:marRight w:val="0"/>
      <w:marTop w:val="0"/>
      <w:marBottom w:val="0"/>
      <w:divBdr>
        <w:top w:val="none" w:sz="0" w:space="0" w:color="auto"/>
        <w:left w:val="none" w:sz="0" w:space="0" w:color="auto"/>
        <w:bottom w:val="none" w:sz="0" w:space="0" w:color="auto"/>
        <w:right w:val="none" w:sz="0" w:space="0" w:color="auto"/>
      </w:divBdr>
    </w:div>
    <w:div w:id="2096855873">
      <w:bodyDiv w:val="1"/>
      <w:marLeft w:val="0"/>
      <w:marRight w:val="0"/>
      <w:marTop w:val="0"/>
      <w:marBottom w:val="0"/>
      <w:divBdr>
        <w:top w:val="none" w:sz="0" w:space="0" w:color="auto"/>
        <w:left w:val="none" w:sz="0" w:space="0" w:color="auto"/>
        <w:bottom w:val="none" w:sz="0" w:space="0" w:color="auto"/>
        <w:right w:val="none" w:sz="0" w:space="0" w:color="auto"/>
      </w:divBdr>
    </w:div>
    <w:div w:id="2118255730">
      <w:bodyDiv w:val="1"/>
      <w:marLeft w:val="0"/>
      <w:marRight w:val="0"/>
      <w:marTop w:val="0"/>
      <w:marBottom w:val="0"/>
      <w:divBdr>
        <w:top w:val="none" w:sz="0" w:space="0" w:color="auto"/>
        <w:left w:val="none" w:sz="0" w:space="0" w:color="auto"/>
        <w:bottom w:val="none" w:sz="0" w:space="0" w:color="auto"/>
        <w:right w:val="none" w:sz="0" w:space="0" w:color="auto"/>
      </w:divBdr>
    </w:div>
    <w:div w:id="2120299271">
      <w:bodyDiv w:val="1"/>
      <w:marLeft w:val="0"/>
      <w:marRight w:val="0"/>
      <w:marTop w:val="0"/>
      <w:marBottom w:val="0"/>
      <w:divBdr>
        <w:top w:val="none" w:sz="0" w:space="0" w:color="auto"/>
        <w:left w:val="none" w:sz="0" w:space="0" w:color="auto"/>
        <w:bottom w:val="none" w:sz="0" w:space="0" w:color="auto"/>
        <w:right w:val="none" w:sz="0" w:space="0" w:color="auto"/>
      </w:divBdr>
    </w:div>
    <w:div w:id="213281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3116</TotalTime>
  <Pages>21</Pages>
  <Words>4062</Words>
  <Characters>23159</Characters>
  <Application>Microsoft Office Word</Application>
  <DocSecurity>0</DocSecurity>
  <Lines>192</Lines>
  <Paragraphs>54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和哉</dc:creator>
  <cp:keywords/>
  <dc:description/>
  <cp:lastModifiedBy>大崎 和哉</cp:lastModifiedBy>
  <cp:revision>4</cp:revision>
  <cp:lastPrinted>2023-06-11T05:48:00Z</cp:lastPrinted>
  <dcterms:created xsi:type="dcterms:W3CDTF">2023-06-11T04:42:00Z</dcterms:created>
  <dcterms:modified xsi:type="dcterms:W3CDTF">2023-07-04T07:40:00Z</dcterms:modified>
</cp:coreProperties>
</file>