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31E95" w14:textId="77777777" w:rsidR="00053EC7" w:rsidRDefault="00053EC7">
      <w:pPr>
        <w:rPr>
          <w:sz w:val="96"/>
          <w:szCs w:val="144"/>
        </w:rPr>
      </w:pPr>
    </w:p>
    <w:p w14:paraId="63956697" w14:textId="77777777" w:rsidR="00053EC7" w:rsidRDefault="00053EC7">
      <w:pPr>
        <w:rPr>
          <w:sz w:val="96"/>
          <w:szCs w:val="144"/>
        </w:rPr>
      </w:pPr>
    </w:p>
    <w:p w14:paraId="3A19EE82" w14:textId="54192460" w:rsidR="00053EC7" w:rsidRPr="00053EC7" w:rsidRDefault="00053EC7" w:rsidP="00053EC7">
      <w:pPr>
        <w:jc w:val="center"/>
        <w:rPr>
          <w:sz w:val="96"/>
          <w:szCs w:val="144"/>
        </w:rPr>
      </w:pPr>
      <w:r w:rsidRPr="00053EC7">
        <w:rPr>
          <w:rFonts w:hint="eastAsia"/>
          <w:sz w:val="96"/>
          <w:szCs w:val="144"/>
        </w:rPr>
        <w:t>新任教育資料</w:t>
      </w:r>
    </w:p>
    <w:p w14:paraId="178C674F" w14:textId="12E1906D" w:rsidR="00053EC7" w:rsidRDefault="00053EC7" w:rsidP="00053EC7">
      <w:pPr>
        <w:ind w:firstLineChars="400" w:firstLine="2880"/>
        <w:rPr>
          <w:sz w:val="72"/>
          <w:szCs w:val="96"/>
        </w:rPr>
      </w:pPr>
      <w:r w:rsidRPr="00053EC7">
        <w:rPr>
          <w:rFonts w:hint="eastAsia"/>
          <w:sz w:val="72"/>
          <w:szCs w:val="96"/>
        </w:rPr>
        <w:t>法律編</w:t>
      </w:r>
    </w:p>
    <w:p w14:paraId="6D1AC5DA" w14:textId="77777777" w:rsidR="00053EC7" w:rsidRDefault="00053EC7">
      <w:pPr>
        <w:rPr>
          <w:rFonts w:hint="eastAsia"/>
          <w:sz w:val="72"/>
          <w:szCs w:val="96"/>
        </w:rPr>
      </w:pPr>
    </w:p>
    <w:p w14:paraId="2B1D8048" w14:textId="77777777" w:rsidR="00053EC7" w:rsidRDefault="00053EC7">
      <w:pPr>
        <w:rPr>
          <w:sz w:val="72"/>
          <w:szCs w:val="96"/>
        </w:rPr>
      </w:pPr>
    </w:p>
    <w:p w14:paraId="15E9E7B8" w14:textId="77777777" w:rsidR="00053EC7" w:rsidRPr="00053EC7" w:rsidRDefault="00053EC7">
      <w:pPr>
        <w:rPr>
          <w:sz w:val="48"/>
          <w:szCs w:val="52"/>
        </w:rPr>
      </w:pPr>
    </w:p>
    <w:p w14:paraId="59086549" w14:textId="77777777" w:rsidR="00053EC7" w:rsidRDefault="00053EC7">
      <w:pPr>
        <w:rPr>
          <w:sz w:val="72"/>
          <w:szCs w:val="96"/>
        </w:rPr>
      </w:pPr>
    </w:p>
    <w:p w14:paraId="5681CFA1" w14:textId="77777777" w:rsidR="00053EC7" w:rsidRPr="00053EC7" w:rsidRDefault="00053EC7">
      <w:pPr>
        <w:rPr>
          <w:rFonts w:hint="eastAsia"/>
          <w:sz w:val="44"/>
          <w:szCs w:val="48"/>
        </w:rPr>
      </w:pPr>
    </w:p>
    <w:p w14:paraId="596BFBE8" w14:textId="74B40B14" w:rsidR="00823A55" w:rsidRDefault="0023635E">
      <w:pPr>
        <w:rPr>
          <w:sz w:val="40"/>
          <w:szCs w:val="44"/>
        </w:rPr>
      </w:pPr>
      <w:r w:rsidRPr="0023635E">
        <w:rPr>
          <w:rFonts w:hint="eastAsia"/>
          <w:sz w:val="40"/>
          <w:szCs w:val="44"/>
        </w:rPr>
        <w:lastRenderedPageBreak/>
        <w:t>警備業法第</w:t>
      </w:r>
      <w:r w:rsidRPr="0023635E">
        <w:rPr>
          <w:sz w:val="40"/>
          <w:szCs w:val="44"/>
        </w:rPr>
        <w:t>2条（警備業の定義）</w:t>
      </w:r>
    </w:p>
    <w:p w14:paraId="517FD872" w14:textId="77777777" w:rsidR="0023635E" w:rsidRDefault="0023635E" w:rsidP="0023635E">
      <w:r>
        <w:rPr>
          <w:rFonts w:hint="eastAsia"/>
        </w:rPr>
        <w:t>この法律において「警備業務」とは、次の各号のいずれかに該当する業務であって、他人の需要に応じて行うものをいう。</w:t>
      </w:r>
    </w:p>
    <w:p w14:paraId="3F279858" w14:textId="0D582540" w:rsidR="0023635E" w:rsidRDefault="0023635E" w:rsidP="0023635E">
      <w:pPr>
        <w:rPr>
          <w:rFonts w:hint="eastAsia"/>
        </w:rPr>
      </w:pPr>
    </w:p>
    <w:p w14:paraId="6D0C361E" w14:textId="77777777" w:rsidR="0023635E" w:rsidRPr="0023635E" w:rsidRDefault="0023635E" w:rsidP="0023635E">
      <w:pPr>
        <w:rPr>
          <w:u w:val="single"/>
        </w:rPr>
      </w:pPr>
      <w:r w:rsidRPr="0023635E">
        <w:rPr>
          <w:rFonts w:hint="eastAsia"/>
          <w:u w:val="single"/>
        </w:rPr>
        <w:t>第</w:t>
      </w:r>
      <w:r w:rsidRPr="0023635E">
        <w:rPr>
          <w:u w:val="single"/>
        </w:rPr>
        <w:t>1号</w:t>
      </w:r>
    </w:p>
    <w:p w14:paraId="79F61CC0" w14:textId="0999C58C" w:rsidR="0023635E" w:rsidRDefault="0023635E" w:rsidP="0023635E">
      <w:r>
        <w:t xml:space="preserve"> </w:t>
      </w:r>
      <w:r>
        <w:rPr>
          <w:rFonts w:hint="eastAsia"/>
        </w:rPr>
        <w:t>事務所、自宅、興行場、駐車場、遊園地等（以下「警備対象施設」という。）における盗難等の自己の発生を警戒し、防止する業務</w:t>
      </w:r>
    </w:p>
    <w:p w14:paraId="5534EFD4" w14:textId="7EEF7396" w:rsidR="0023635E" w:rsidRDefault="0023635E" w:rsidP="0023635E">
      <w:pPr>
        <w:rPr>
          <w:rFonts w:hint="eastAsia"/>
        </w:rPr>
      </w:pPr>
    </w:p>
    <w:p w14:paraId="6AE1845C" w14:textId="77777777" w:rsidR="0023635E" w:rsidRPr="0023635E" w:rsidRDefault="0023635E" w:rsidP="0023635E">
      <w:pPr>
        <w:rPr>
          <w:u w:val="single"/>
        </w:rPr>
      </w:pPr>
      <w:r w:rsidRPr="0023635E">
        <w:rPr>
          <w:rFonts w:hint="eastAsia"/>
          <w:u w:val="single"/>
        </w:rPr>
        <w:t>第</w:t>
      </w:r>
      <w:r w:rsidRPr="0023635E">
        <w:rPr>
          <w:u w:val="single"/>
        </w:rPr>
        <w:t>2号</w:t>
      </w:r>
    </w:p>
    <w:p w14:paraId="57ACCED5" w14:textId="79EC9CF6" w:rsidR="0023635E" w:rsidRDefault="0023635E" w:rsidP="0023635E">
      <w:r>
        <w:rPr>
          <w:rFonts w:hint="eastAsia"/>
        </w:rPr>
        <w:t>人若しくは車両の雑踏する場所又はこれらの通行に危険のある場所における負傷等の事故の発生を警戒し、防止する業務</w:t>
      </w:r>
    </w:p>
    <w:p w14:paraId="1B879587" w14:textId="77777777" w:rsidR="0023635E" w:rsidRDefault="0023635E" w:rsidP="0023635E"/>
    <w:p w14:paraId="65973448" w14:textId="2DE43BAF" w:rsidR="0023635E" w:rsidRPr="0023635E" w:rsidRDefault="0023635E" w:rsidP="0023635E">
      <w:pPr>
        <w:rPr>
          <w:u w:val="single"/>
        </w:rPr>
      </w:pPr>
      <w:r w:rsidRPr="0023635E">
        <w:rPr>
          <w:rFonts w:hint="eastAsia"/>
          <w:u w:val="single"/>
        </w:rPr>
        <w:t>第</w:t>
      </w:r>
      <w:r w:rsidRPr="0023635E">
        <w:rPr>
          <w:u w:val="single"/>
        </w:rPr>
        <w:t>3号</w:t>
      </w:r>
    </w:p>
    <w:p w14:paraId="441DA520" w14:textId="52800711" w:rsidR="0023635E" w:rsidRDefault="0023635E" w:rsidP="0023635E">
      <w:r>
        <w:rPr>
          <w:rFonts w:hint="eastAsia"/>
        </w:rPr>
        <w:t>運搬中の現金、貴金属、美術品等に係る盗難等の事故の発生を警戒し、防止する業務</w:t>
      </w:r>
    </w:p>
    <w:p w14:paraId="40549A96" w14:textId="77777777" w:rsidR="0023635E" w:rsidRDefault="0023635E" w:rsidP="0023635E"/>
    <w:p w14:paraId="7ADB5F13" w14:textId="3DEFD2D3" w:rsidR="0023635E" w:rsidRPr="0023635E" w:rsidRDefault="0023635E" w:rsidP="0023635E">
      <w:pPr>
        <w:rPr>
          <w:u w:val="single"/>
        </w:rPr>
      </w:pPr>
      <w:r w:rsidRPr="0023635E">
        <w:rPr>
          <w:rFonts w:hint="eastAsia"/>
          <w:u w:val="single"/>
        </w:rPr>
        <w:t>第</w:t>
      </w:r>
      <w:r w:rsidRPr="0023635E">
        <w:rPr>
          <w:u w:val="single"/>
        </w:rPr>
        <w:t>4号</w:t>
      </w:r>
    </w:p>
    <w:p w14:paraId="1FA4721B" w14:textId="6F08E8FD" w:rsidR="0023635E" w:rsidRDefault="0023635E" w:rsidP="0023635E">
      <w:r>
        <w:rPr>
          <w:rFonts w:hint="eastAsia"/>
        </w:rPr>
        <w:t>人の身体に対する危害の発生を、その身辺において警戒し、防止する業務</w:t>
      </w:r>
    </w:p>
    <w:p w14:paraId="02BA38B9" w14:textId="77777777" w:rsidR="0023635E" w:rsidRDefault="0023635E" w:rsidP="0023635E"/>
    <w:p w14:paraId="559DE095" w14:textId="77777777" w:rsidR="0023635E" w:rsidRDefault="0023635E" w:rsidP="0023635E"/>
    <w:p w14:paraId="6EA4B2CC" w14:textId="64EC326F" w:rsidR="0023635E" w:rsidRDefault="0023635E" w:rsidP="0023635E">
      <w:r>
        <w:t>2 「警備業」とは、警備業務を行なう営業をいう。</w:t>
      </w:r>
    </w:p>
    <w:p w14:paraId="34F283D6" w14:textId="0E295CDC" w:rsidR="0023635E" w:rsidRDefault="0023635E" w:rsidP="0023635E">
      <w:r>
        <w:t>3 「警備業者」とは、第4条の認定を受けて警備業を営む者をいう。</w:t>
      </w:r>
    </w:p>
    <w:p w14:paraId="4F532957" w14:textId="17BE51C2" w:rsidR="0023635E" w:rsidRDefault="0023635E" w:rsidP="0023635E">
      <w:r>
        <w:t>4 「警備員」とは、警備業者の使用人その他の従業者で警備業務に従事するものをいう。</w:t>
      </w:r>
    </w:p>
    <w:p w14:paraId="67622F69" w14:textId="0EC4D4DA" w:rsidR="0023635E" w:rsidRDefault="0023635E" w:rsidP="0023635E">
      <w:r>
        <w:t>5 「機械警備業務」とは、警備業務用機械装置(警備業務対象施設に設置する機器により感知した盗難等の事故の発生に 関する情報を当該警備業務対象施設以外の施設に設置する機器に送信し、及び受信するための装置で内閣府令で定めるものをいう。)を使用して行う第1項第1号の警備業務をいう。</w:t>
      </w:r>
    </w:p>
    <w:p w14:paraId="633B5BD1" w14:textId="76D81F0E" w:rsidR="0023635E" w:rsidRDefault="0023635E" w:rsidP="0023635E">
      <w:r>
        <w:t>6 「機械警備業」とは、機械警備業務を行う警備業 をいう。</w:t>
      </w:r>
    </w:p>
    <w:p w14:paraId="2D6A2E38" w14:textId="77777777" w:rsidR="0023635E" w:rsidRDefault="0023635E" w:rsidP="0023635E"/>
    <w:p w14:paraId="75BE32FA" w14:textId="77777777" w:rsidR="0023635E" w:rsidRDefault="0023635E" w:rsidP="0023635E"/>
    <w:p w14:paraId="26128BEE" w14:textId="77777777" w:rsidR="0023635E" w:rsidRDefault="0023635E" w:rsidP="0023635E"/>
    <w:p w14:paraId="770EAEB5" w14:textId="77777777" w:rsidR="0023635E" w:rsidRDefault="0023635E" w:rsidP="0023635E"/>
    <w:p w14:paraId="0C53781B" w14:textId="77777777" w:rsidR="0023635E" w:rsidRDefault="0023635E" w:rsidP="0023635E"/>
    <w:p w14:paraId="44D5D898" w14:textId="77777777" w:rsidR="0023635E" w:rsidRDefault="0023635E" w:rsidP="0023635E"/>
    <w:p w14:paraId="52E98147" w14:textId="77777777" w:rsidR="0023635E" w:rsidRDefault="0023635E" w:rsidP="0023635E"/>
    <w:p w14:paraId="2EF3A650" w14:textId="77777777" w:rsidR="0023635E" w:rsidRDefault="0023635E" w:rsidP="0023635E"/>
    <w:p w14:paraId="2BCCC444" w14:textId="655F06DE" w:rsidR="002B4C99" w:rsidRDefault="002B4C99" w:rsidP="0023635E">
      <w:pPr>
        <w:rPr>
          <w:sz w:val="40"/>
          <w:szCs w:val="44"/>
        </w:rPr>
      </w:pPr>
      <w:r w:rsidRPr="002B4C99">
        <w:rPr>
          <w:rFonts w:hint="eastAsia"/>
          <w:sz w:val="40"/>
          <w:szCs w:val="44"/>
        </w:rPr>
        <w:lastRenderedPageBreak/>
        <w:t>警備業法第</w:t>
      </w:r>
      <w:r w:rsidRPr="002B4C99">
        <w:rPr>
          <w:sz w:val="40"/>
          <w:szCs w:val="44"/>
        </w:rPr>
        <w:t>14条（警備員の制限）</w:t>
      </w:r>
    </w:p>
    <w:p w14:paraId="44321B1B" w14:textId="120E1D93" w:rsidR="00FE5C57" w:rsidRDefault="00FE5C57" w:rsidP="00FE5C57">
      <w:r>
        <w:rPr>
          <w:rFonts w:hint="eastAsia"/>
        </w:rPr>
        <w:t>一</w:t>
      </w:r>
      <w:r>
        <w:t xml:space="preserve"> 破産者で復権を得ないもの</w:t>
      </w:r>
    </w:p>
    <w:p w14:paraId="036174C1" w14:textId="4AF40759" w:rsidR="00FE5C57" w:rsidRDefault="00FE5C57" w:rsidP="00FE5C57">
      <w:pPr>
        <w:rPr>
          <w:rFonts w:hint="eastAsia"/>
        </w:rPr>
      </w:pPr>
    </w:p>
    <w:p w14:paraId="4CC8BAE6" w14:textId="2B817F19" w:rsidR="00FE5C57" w:rsidRDefault="00FE5C57" w:rsidP="00FE5C57">
      <w:r>
        <w:rPr>
          <w:rFonts w:hint="eastAsia"/>
        </w:rPr>
        <w:t>二　禁錮以上の刑に処せられ、又はこの法律の規定に違反して罰金の刑に処せられ、その執行を終わり、又は執行を受けることがなくな</w:t>
      </w:r>
      <w:r>
        <w:rPr>
          <w:rFonts w:hint="eastAsia"/>
        </w:rPr>
        <w:t>っ</w:t>
      </w:r>
      <w:r>
        <w:rPr>
          <w:rFonts w:hint="eastAsia"/>
        </w:rPr>
        <w:t>た日から起算して</w:t>
      </w:r>
      <w:r>
        <w:t>5年を経過しない者</w:t>
      </w:r>
    </w:p>
    <w:p w14:paraId="79C7AE06" w14:textId="66ADD2A7" w:rsidR="00FE5C57" w:rsidRDefault="00FE5C57" w:rsidP="00FE5C57">
      <w:pPr>
        <w:rPr>
          <w:rFonts w:hint="eastAsia"/>
        </w:rPr>
      </w:pPr>
    </w:p>
    <w:p w14:paraId="7C6C272B" w14:textId="09F4A434" w:rsidR="00FE5C57" w:rsidRDefault="00FE5C57" w:rsidP="00FE5C57">
      <w:r>
        <w:rPr>
          <w:rFonts w:hint="eastAsia"/>
        </w:rPr>
        <w:t>三　最近</w:t>
      </w:r>
      <w:r>
        <w:t>5年間に、この法律の規定、この法律に基づく命令の規定若しくは処分に違反し、又は警備業務に関し他の法令の規定に違反する重大な不正行為で国家公安委員会規則で定めるものを</w:t>
      </w:r>
      <w:r w:rsidR="009623F4">
        <w:rPr>
          <w:rFonts w:hint="eastAsia"/>
        </w:rPr>
        <w:t>違反</w:t>
      </w:r>
      <w:r>
        <w:t>した者</w:t>
      </w:r>
    </w:p>
    <w:p w14:paraId="0072C07A" w14:textId="39DFB54B" w:rsidR="00FE5C57" w:rsidRPr="00FE5C57" w:rsidRDefault="00FE5C57" w:rsidP="00FE5C57">
      <w:pPr>
        <w:rPr>
          <w:rFonts w:hint="eastAsia"/>
        </w:rPr>
      </w:pPr>
    </w:p>
    <w:p w14:paraId="4D4EC815" w14:textId="4797443E" w:rsidR="00FE5C57" w:rsidRDefault="00FE5C57" w:rsidP="00FE5C57">
      <w:r>
        <w:rPr>
          <w:rFonts w:hint="eastAsia"/>
        </w:rPr>
        <w:t>四　集団的に又は常習的に暴力的不法行為その他の罪に当たる違法</w:t>
      </w:r>
      <w:r>
        <w:t>な行為で国家公安委員会規則で定めるものを行うおそれがあると認めるに足りる相当な理由がある者</w:t>
      </w:r>
    </w:p>
    <w:p w14:paraId="532D740D" w14:textId="28E2A84A" w:rsidR="00FE5C57" w:rsidRPr="00FE5C57" w:rsidRDefault="00FE5C57" w:rsidP="00FE5C57">
      <w:pPr>
        <w:rPr>
          <w:rFonts w:hint="eastAsia"/>
        </w:rPr>
      </w:pPr>
    </w:p>
    <w:p w14:paraId="11C9F609" w14:textId="2D4E941E" w:rsidR="00FE5C57" w:rsidRDefault="00FE5C57" w:rsidP="00FE5C57">
      <w:r>
        <w:rPr>
          <w:rFonts w:hint="eastAsia"/>
        </w:rPr>
        <w:t>五</w:t>
      </w:r>
      <w:r>
        <w:t xml:space="preserve"> 暴力団員による不当な行為の防止等に関する法律</w:t>
      </w:r>
      <w:r w:rsidR="009623F4">
        <w:t xml:space="preserve"> </w:t>
      </w:r>
      <w:r>
        <w:t>第12条若しくは第12条の6の規定による命令又は同法第12 条の4第2項の規定による指示を受けた者で</w:t>
      </w:r>
      <w:r w:rsidR="009623F4">
        <w:rPr>
          <w:rFonts w:hint="eastAsia"/>
        </w:rPr>
        <w:t>あっ</w:t>
      </w:r>
      <w:r>
        <w:t>て、当該命令又は 指示を受けた日から起算して3年を経過しないもの</w:t>
      </w:r>
    </w:p>
    <w:p w14:paraId="0BF06C8C" w14:textId="77777777" w:rsidR="00FE5C57" w:rsidRDefault="00FE5C57" w:rsidP="00FE5C57"/>
    <w:p w14:paraId="23D90E33" w14:textId="529F5A52" w:rsidR="00FE5C57" w:rsidRDefault="00FE5C57" w:rsidP="00FE5C57">
      <w:r>
        <w:rPr>
          <w:rFonts w:hint="eastAsia"/>
        </w:rPr>
        <w:t>六</w:t>
      </w:r>
      <w:r>
        <w:t xml:space="preserve"> アルコール、麻薬、大麻、あへん又は覚醒剤の中毒者</w:t>
      </w:r>
    </w:p>
    <w:p w14:paraId="59027E7C" w14:textId="77777777" w:rsidR="00FE5C57" w:rsidRDefault="00FE5C57" w:rsidP="00FE5C57"/>
    <w:p w14:paraId="4A44C062" w14:textId="5A7E0259" w:rsidR="002B4C99" w:rsidRDefault="00FE5C57" w:rsidP="00FE5C57">
      <w:r>
        <w:rPr>
          <w:rFonts w:hint="eastAsia"/>
        </w:rPr>
        <w:t>七</w:t>
      </w:r>
      <w:r>
        <w:t xml:space="preserve"> 心身の障害により警備業務を適正に行うことができない者として 国家公安委員会規則で定めるもの</w:t>
      </w:r>
    </w:p>
    <w:p w14:paraId="507970CB" w14:textId="77777777" w:rsidR="009623F4" w:rsidRDefault="009623F4" w:rsidP="00FE5C57"/>
    <w:p w14:paraId="4B5398FD" w14:textId="77777777" w:rsidR="009623F4" w:rsidRDefault="009623F4" w:rsidP="00FE5C57"/>
    <w:p w14:paraId="7B5CB2E8" w14:textId="0C404C4D" w:rsidR="009623F4" w:rsidRDefault="009623F4" w:rsidP="009623F4">
      <w:r>
        <w:rPr>
          <w:rFonts w:hint="eastAsia"/>
        </w:rPr>
        <w:t>警備員の仕事というのは、他人の生命、身体、財産等を守るという業務に直接携わり、場合によっては瞬時に適切な判断</w:t>
      </w:r>
      <w:r>
        <w:rPr>
          <w:rFonts w:hint="eastAsia"/>
        </w:rPr>
        <w:t>を行い</w:t>
      </w:r>
      <w:r>
        <w:rPr>
          <w:rFonts w:hint="eastAsia"/>
        </w:rPr>
        <w:t>、責任感をもって業務をこなす能力が必要とされます。また業務の性質上、</w:t>
      </w:r>
      <w:r>
        <w:t xml:space="preserve"> 他人の権利や自由を侵害するおそれのある場面に遭遇する可能性が非常に高いです。</w:t>
      </w:r>
    </w:p>
    <w:p w14:paraId="0D0BFC5E" w14:textId="645CD729" w:rsidR="009623F4" w:rsidRDefault="009623F4" w:rsidP="009623F4">
      <w:pPr>
        <w:rPr>
          <w:rFonts w:hint="eastAsia"/>
        </w:rPr>
      </w:pPr>
    </w:p>
    <w:p w14:paraId="4EE7AB37" w14:textId="1FDD6390" w:rsidR="009623F4" w:rsidRDefault="009623F4" w:rsidP="009623F4">
      <w:r>
        <w:rPr>
          <w:rFonts w:hint="eastAsia"/>
        </w:rPr>
        <w:t>また信頼できる人材であるということも最低限の条件として挙げられます。</w:t>
      </w:r>
    </w:p>
    <w:p w14:paraId="59DEFC6D" w14:textId="77777777" w:rsidR="009623F4" w:rsidRDefault="009623F4" w:rsidP="009623F4"/>
    <w:p w14:paraId="00276E77" w14:textId="1A7465C5" w:rsidR="009623F4" w:rsidRDefault="009623F4" w:rsidP="009623F4">
      <w:r w:rsidRPr="009623F4">
        <w:rPr>
          <w:rFonts w:hint="eastAsia"/>
        </w:rPr>
        <w:t>通常の判断力、自制力及び常識のない者には、適正な警備業務の</w:t>
      </w:r>
      <w:r w:rsidRPr="009623F4">
        <w:t xml:space="preserve"> 実施は期待できないと考えられるので、このような者が警備員となることを禁止し、不適格者を警備員から排除するための最低条件をこの条文で設定しています。</w:t>
      </w:r>
    </w:p>
    <w:p w14:paraId="488F8EF7" w14:textId="77777777" w:rsidR="009623F4" w:rsidRDefault="009623F4" w:rsidP="009623F4"/>
    <w:p w14:paraId="491B7575" w14:textId="77777777" w:rsidR="009623F4" w:rsidRDefault="009623F4" w:rsidP="009623F4"/>
    <w:p w14:paraId="706E43D1" w14:textId="77777777" w:rsidR="009623F4" w:rsidRPr="002B4C99" w:rsidRDefault="009623F4" w:rsidP="009623F4">
      <w:pPr>
        <w:rPr>
          <w:rFonts w:hint="eastAsia"/>
        </w:rPr>
      </w:pPr>
    </w:p>
    <w:p w14:paraId="3B50498A" w14:textId="4CE7B44D" w:rsidR="0023635E" w:rsidRDefault="0023635E" w:rsidP="0023635E">
      <w:pPr>
        <w:rPr>
          <w:sz w:val="40"/>
          <w:szCs w:val="44"/>
        </w:rPr>
      </w:pPr>
      <w:r w:rsidRPr="0023635E">
        <w:rPr>
          <w:rFonts w:hint="eastAsia"/>
          <w:sz w:val="40"/>
          <w:szCs w:val="44"/>
        </w:rPr>
        <w:t>警備業法第</w:t>
      </w:r>
      <w:r w:rsidRPr="0023635E">
        <w:rPr>
          <w:sz w:val="40"/>
          <w:szCs w:val="44"/>
        </w:rPr>
        <w:t>15条（警備業務実施の基本原則）</w:t>
      </w:r>
    </w:p>
    <w:p w14:paraId="4E8A73BE" w14:textId="79EEC633" w:rsidR="0023635E" w:rsidRPr="0098691D" w:rsidRDefault="0023635E" w:rsidP="0023635E">
      <w:pPr>
        <w:rPr>
          <w:u w:val="single"/>
        </w:rPr>
      </w:pPr>
      <w:r w:rsidRPr="0098691D">
        <w:rPr>
          <w:rFonts w:hint="eastAsia"/>
          <w:u w:val="single"/>
        </w:rPr>
        <w:t>警備業者及び警備員は、</w:t>
      </w:r>
      <w:r w:rsidRPr="0098691D">
        <w:rPr>
          <w:u w:val="single"/>
        </w:rPr>
        <w:t xml:space="preserve"> 警備業務を行うに当た</w:t>
      </w:r>
      <w:r w:rsidR="0098691D" w:rsidRPr="0098691D">
        <w:rPr>
          <w:rFonts w:hint="eastAsia"/>
          <w:u w:val="single"/>
        </w:rPr>
        <w:t>っ</w:t>
      </w:r>
      <w:r w:rsidRPr="0098691D">
        <w:rPr>
          <w:u w:val="single"/>
        </w:rPr>
        <w:t>ては、 この法律により特別に権限を与えられているものでないことに留意するとともに、他人の権利及び自由を侵害し、 又は個人若しくは団体の正当な活動に干渉してはならない。</w:t>
      </w:r>
    </w:p>
    <w:p w14:paraId="3579D164" w14:textId="77777777" w:rsidR="0098691D" w:rsidRDefault="0098691D" w:rsidP="0023635E"/>
    <w:p w14:paraId="1738CD94" w14:textId="77777777" w:rsidR="0098691D" w:rsidRDefault="0098691D" w:rsidP="0098691D">
      <w:pPr>
        <w:ind w:left="105" w:hangingChars="50" w:hanging="105"/>
      </w:pPr>
      <w:r>
        <w:rPr>
          <w:rFonts w:hint="eastAsia"/>
        </w:rPr>
        <w:t>この</w:t>
      </w:r>
      <w:r>
        <w:t>15条は警備の仕事というのは、公共の安全と秩序の維持に当たる警察の仕事とは根本的に別物であるということを言っています。</w:t>
      </w:r>
    </w:p>
    <w:p w14:paraId="6D42C431" w14:textId="1CE365B5" w:rsidR="0098691D" w:rsidRDefault="0098691D" w:rsidP="0098691D">
      <w:pPr>
        <w:ind w:left="105" w:hangingChars="50" w:hanging="105"/>
        <w:rPr>
          <w:rFonts w:hint="eastAsia"/>
        </w:rPr>
      </w:pPr>
      <w:r>
        <w:rPr>
          <w:rFonts w:hint="eastAsia"/>
        </w:rPr>
        <w:t>警備員の仕事というのは、</w:t>
      </w:r>
      <w:r>
        <w:t xml:space="preserve"> あくまでも、私人のいわゆる管理権等の範囲内で行われる必要があることが大前提です</w:t>
      </w:r>
    </w:p>
    <w:p w14:paraId="29BDB780" w14:textId="77777777" w:rsidR="00AB0840" w:rsidRDefault="00AB0840" w:rsidP="0023635E"/>
    <w:p w14:paraId="7D43BF6C" w14:textId="1FC44DDC" w:rsidR="00AB0840" w:rsidRDefault="0098691D" w:rsidP="00AB0840">
      <w:r>
        <w:rPr>
          <w:rFonts w:hint="eastAsia"/>
        </w:rPr>
        <w:t>・</w:t>
      </w:r>
      <w:r w:rsidR="00AB0840">
        <w:rPr>
          <w:rFonts w:hint="eastAsia"/>
        </w:rPr>
        <w:t>警備の仕事をする上で次の事柄に留意する必要があります。</w:t>
      </w:r>
    </w:p>
    <w:p w14:paraId="25B5492A" w14:textId="59486C39" w:rsidR="00AB0840" w:rsidRDefault="00AB0840" w:rsidP="00AB0840">
      <w:pPr>
        <w:rPr>
          <w:rFonts w:hint="eastAsia"/>
        </w:rPr>
      </w:pPr>
      <w:r>
        <w:t xml:space="preserve"> </w:t>
      </w:r>
    </w:p>
    <w:p w14:paraId="36C49DBC" w14:textId="73DEEFFC" w:rsidR="00AB0840" w:rsidRDefault="0098691D" w:rsidP="00AB0840">
      <w:r>
        <w:rPr>
          <w:rFonts w:hint="eastAsia"/>
        </w:rPr>
        <w:t>①</w:t>
      </w:r>
      <w:r w:rsidR="00AB0840">
        <w:rPr>
          <w:rFonts w:hint="eastAsia"/>
        </w:rPr>
        <w:t>警備業務対象施設内等において、不審な人物を発見した場合は、施設管理権等に基づき、私人として許される範囲内で質問等を行えるだけであって、警察官職務執行法第</w:t>
      </w:r>
      <w:r w:rsidR="00AB0840">
        <w:t>2条に定める職務質問のような特別な権限はない。</w:t>
      </w:r>
    </w:p>
    <w:p w14:paraId="2FE40818" w14:textId="77777777" w:rsidR="00AB0840" w:rsidRDefault="00AB0840" w:rsidP="00AB0840">
      <w:r>
        <w:t xml:space="preserve"> </w:t>
      </w:r>
    </w:p>
    <w:p w14:paraId="1527BBDA" w14:textId="5C4929CD" w:rsidR="00AB0840" w:rsidRDefault="0098691D" w:rsidP="00AB0840">
      <w:r>
        <w:rPr>
          <w:rFonts w:hint="eastAsia"/>
        </w:rPr>
        <w:t>②</w:t>
      </w:r>
      <w:r w:rsidR="00AB0840">
        <w:rPr>
          <w:rFonts w:hint="eastAsia"/>
        </w:rPr>
        <w:t>現行犯人を逮捕した場合には、直ちに警察官等に引き渡さなければならず</w:t>
      </w:r>
      <w:r w:rsidR="00AB0840">
        <w:t>(刑事訴訟法第214条)、取り調べ類似行為を行うことはできない。</w:t>
      </w:r>
    </w:p>
    <w:p w14:paraId="6B997EF3" w14:textId="77777777" w:rsidR="0098691D" w:rsidRDefault="0098691D" w:rsidP="00AB0840"/>
    <w:p w14:paraId="4EEEFC9E" w14:textId="77497061" w:rsidR="0098691D" w:rsidRPr="0098691D" w:rsidRDefault="0098691D" w:rsidP="0098691D">
      <w:r>
        <w:rPr>
          <w:rFonts w:hint="eastAsia"/>
        </w:rPr>
        <w:t>③</w:t>
      </w:r>
      <w:r w:rsidRPr="0098691D">
        <w:rPr>
          <w:rFonts w:hint="eastAsia"/>
        </w:rPr>
        <w:t>誘導現場において、警備員の行う交通誘導警備業務は、人や車両の危険を防止するため、通行者の協力を得て行う任意のものであって、道路交通法の規定によって警察官等が行う交通整理のような強制力はない。</w:t>
      </w:r>
    </w:p>
    <w:p w14:paraId="1FC6428A" w14:textId="77777777" w:rsidR="0098691D" w:rsidRDefault="0098691D" w:rsidP="00AB0840"/>
    <w:p w14:paraId="5228D06A" w14:textId="41843D80" w:rsidR="0098691D" w:rsidRDefault="0098691D" w:rsidP="00AB0840">
      <w:r>
        <w:rPr>
          <w:rFonts w:hint="eastAsia"/>
        </w:rPr>
        <w:t>④</w:t>
      </w:r>
      <w:r w:rsidRPr="0098691D">
        <w:rPr>
          <w:rFonts w:hint="eastAsia"/>
        </w:rPr>
        <w:t>業務を行うに当たっては、法令で保護されている他人の権利及び自由を侵害すること、また、明白な権利、</w:t>
      </w:r>
      <w:r w:rsidRPr="0098691D">
        <w:t xml:space="preserve"> 自由の侵害でなくても労働争議等、正当な活動に不当な影響を及</w:t>
      </w:r>
      <w:r>
        <w:rPr>
          <w:rFonts w:hint="eastAsia"/>
        </w:rPr>
        <w:t>ばさない。</w:t>
      </w:r>
    </w:p>
    <w:p w14:paraId="5AED3B00" w14:textId="77777777" w:rsidR="002B4C99" w:rsidRDefault="002B4C99" w:rsidP="00AB0840"/>
    <w:p w14:paraId="4C939FE8" w14:textId="1D001D77" w:rsidR="002B4C99" w:rsidRDefault="002B4C99" w:rsidP="002B4C99">
      <w:pPr>
        <w:rPr>
          <w:rFonts w:hint="eastAsia"/>
        </w:rPr>
      </w:pPr>
      <w:r>
        <w:rPr>
          <w:rFonts w:hint="eastAsia"/>
        </w:rPr>
        <w:t>警備業法</w:t>
      </w:r>
      <w:r>
        <w:t>15条違反となる具体的な例</w:t>
      </w:r>
    </w:p>
    <w:p w14:paraId="54838649" w14:textId="2D5F8CD2" w:rsidR="002B4C99" w:rsidRDefault="002B4C99" w:rsidP="002B4C99">
      <w:r>
        <w:rPr>
          <w:rFonts w:hint="eastAsia"/>
        </w:rPr>
        <w:t>工事現場等で道路交通法を無視した誘導を行うこと</w:t>
      </w:r>
    </w:p>
    <w:p w14:paraId="218042DD" w14:textId="77777777" w:rsidR="002B4C99" w:rsidRDefault="002B4C99" w:rsidP="002B4C99">
      <w:pPr>
        <w:rPr>
          <w:rFonts w:hint="eastAsia"/>
        </w:rPr>
      </w:pPr>
    </w:p>
    <w:p w14:paraId="3ED4AFF2" w14:textId="3F3AF987" w:rsidR="002B4C99" w:rsidRDefault="002B4C99" w:rsidP="002B4C99">
      <w:r>
        <w:rPr>
          <w:rFonts w:hint="eastAsia"/>
        </w:rPr>
        <w:t>違法駐車をした者に対し、長時間の説教をし、又は始末書の提出を求めること。</w:t>
      </w:r>
    </w:p>
    <w:p w14:paraId="3248E4BC" w14:textId="6336A329" w:rsidR="002B4C99" w:rsidRPr="002B4C99" w:rsidRDefault="002B4C99" w:rsidP="002B4C99">
      <w:pPr>
        <w:rPr>
          <w:rFonts w:hint="eastAsia"/>
        </w:rPr>
      </w:pPr>
      <w:r>
        <w:t xml:space="preserve"> </w:t>
      </w:r>
    </w:p>
    <w:p w14:paraId="65CBE72C" w14:textId="3C2DAC62" w:rsidR="002B4C99" w:rsidRDefault="002B4C99" w:rsidP="002B4C99">
      <w:r>
        <w:rPr>
          <w:rFonts w:hint="eastAsia"/>
        </w:rPr>
        <w:t>窃盗犯人を現行犯逮捕して、所持品、身元等について調べること。</w:t>
      </w:r>
    </w:p>
    <w:p w14:paraId="4B43D5B6" w14:textId="77777777" w:rsidR="00605F32" w:rsidRDefault="00605F32" w:rsidP="002B4C99"/>
    <w:p w14:paraId="04079282" w14:textId="1E5A94C4" w:rsidR="00605F32" w:rsidRDefault="00605F32" w:rsidP="002B4C99">
      <w:pPr>
        <w:rPr>
          <w:sz w:val="40"/>
          <w:szCs w:val="44"/>
        </w:rPr>
      </w:pPr>
      <w:r w:rsidRPr="00605F32">
        <w:rPr>
          <w:rFonts w:hint="eastAsia"/>
          <w:sz w:val="40"/>
          <w:szCs w:val="44"/>
        </w:rPr>
        <w:lastRenderedPageBreak/>
        <w:t>警備業法第</w:t>
      </w:r>
      <w:r w:rsidRPr="00605F32">
        <w:rPr>
          <w:sz w:val="40"/>
          <w:szCs w:val="44"/>
        </w:rPr>
        <w:t>16条（服装）</w:t>
      </w:r>
    </w:p>
    <w:p w14:paraId="5C8E3411" w14:textId="6F9FCB21" w:rsidR="00605F32" w:rsidRDefault="00605F32" w:rsidP="002B4C99">
      <w:r w:rsidRPr="00605F32">
        <w:rPr>
          <w:rFonts w:hint="eastAsia"/>
        </w:rPr>
        <w:t>警備業者及び警備員は、警備業務を行うに当た</w:t>
      </w:r>
      <w:r>
        <w:rPr>
          <w:rFonts w:hint="eastAsia"/>
        </w:rPr>
        <w:t>っ</w:t>
      </w:r>
      <w:r w:rsidRPr="00605F32">
        <w:rPr>
          <w:rFonts w:hint="eastAsia"/>
        </w:rPr>
        <w:t>ては、内閣府令で定める公務員の法令に基づいて定められた制服と、色、型式又は標章により、明確に識別することができる服装を用いなければならない。</w:t>
      </w:r>
    </w:p>
    <w:p w14:paraId="28E6A412" w14:textId="77777777" w:rsidR="00605F32" w:rsidRDefault="00605F32" w:rsidP="002B4C99"/>
    <w:p w14:paraId="7E9A1C12" w14:textId="77777777" w:rsidR="00605F32" w:rsidRDefault="00605F32" w:rsidP="002B4C99"/>
    <w:p w14:paraId="55B2D3AB" w14:textId="3D4E2A54" w:rsidR="00605F32" w:rsidRDefault="00605F32" w:rsidP="002B4C99">
      <w:pPr>
        <w:rPr>
          <w:sz w:val="40"/>
          <w:szCs w:val="44"/>
        </w:rPr>
      </w:pPr>
      <w:r w:rsidRPr="00605F32">
        <w:rPr>
          <w:rFonts w:hint="eastAsia"/>
          <w:sz w:val="40"/>
          <w:szCs w:val="44"/>
        </w:rPr>
        <w:t>警備業法第</w:t>
      </w:r>
      <w:r w:rsidRPr="00605F32">
        <w:rPr>
          <w:sz w:val="40"/>
          <w:szCs w:val="44"/>
        </w:rPr>
        <w:t>17条（護身用具）</w:t>
      </w:r>
    </w:p>
    <w:p w14:paraId="356E0A5B" w14:textId="618BE9DC" w:rsidR="00605F32" w:rsidRDefault="00605F32" w:rsidP="00605F32">
      <w:r>
        <w:rPr>
          <w:rFonts w:hint="eastAsia"/>
        </w:rPr>
        <w:t>警備業者及び警備員が警備業務を行うに当た</w:t>
      </w:r>
      <w:r>
        <w:rPr>
          <w:rFonts w:hint="eastAsia"/>
        </w:rPr>
        <w:t>っ</w:t>
      </w:r>
      <w:r>
        <w:rPr>
          <w:rFonts w:hint="eastAsia"/>
        </w:rPr>
        <w:t>て携帯する護身用具については、公安委員会は、公共の安全を維持するため必要があると認めるときは、都道府県公安委員会規則を定めて、警備業者及び警備員に対して、その携帯を禁止し、又は制限することができる。</w:t>
      </w:r>
    </w:p>
    <w:p w14:paraId="11034640" w14:textId="5FA85E33" w:rsidR="00605F32" w:rsidRDefault="00605F32" w:rsidP="00605F32">
      <w:pPr>
        <w:rPr>
          <w:rFonts w:hint="eastAsia"/>
        </w:rPr>
      </w:pPr>
    </w:p>
    <w:p w14:paraId="68F70C1B" w14:textId="1B7F55F2" w:rsidR="00605F32" w:rsidRDefault="00605F32" w:rsidP="00605F32"/>
    <w:p w14:paraId="3B7F005D" w14:textId="77777777" w:rsidR="003B7AC7" w:rsidRDefault="003B7AC7" w:rsidP="00605F32"/>
    <w:p w14:paraId="68B1A22E" w14:textId="77777777" w:rsidR="003B7AC7" w:rsidRDefault="003B7AC7" w:rsidP="00605F32"/>
    <w:p w14:paraId="1A7692A4" w14:textId="77777777" w:rsidR="003B7AC7" w:rsidRDefault="003B7AC7" w:rsidP="00605F32"/>
    <w:p w14:paraId="4084B20F" w14:textId="77777777" w:rsidR="003B7AC7" w:rsidRDefault="003B7AC7" w:rsidP="00605F32"/>
    <w:p w14:paraId="1B5F59FF" w14:textId="77777777" w:rsidR="003B7AC7" w:rsidRDefault="003B7AC7" w:rsidP="00605F32"/>
    <w:p w14:paraId="56FD54C3" w14:textId="77777777" w:rsidR="003B7AC7" w:rsidRDefault="003B7AC7" w:rsidP="00605F32"/>
    <w:p w14:paraId="3BF7557D" w14:textId="77777777" w:rsidR="003B7AC7" w:rsidRDefault="003B7AC7" w:rsidP="00605F32"/>
    <w:p w14:paraId="4141142B" w14:textId="77777777" w:rsidR="003B7AC7" w:rsidRDefault="003B7AC7" w:rsidP="00605F32"/>
    <w:p w14:paraId="047DF841" w14:textId="77777777" w:rsidR="003B7AC7" w:rsidRDefault="003B7AC7" w:rsidP="00605F32"/>
    <w:p w14:paraId="57DA338F" w14:textId="77777777" w:rsidR="003B7AC7" w:rsidRDefault="003B7AC7" w:rsidP="00605F32"/>
    <w:p w14:paraId="2D07E2B6" w14:textId="77777777" w:rsidR="003B7AC7" w:rsidRDefault="003B7AC7" w:rsidP="00605F32"/>
    <w:p w14:paraId="34EE25C5" w14:textId="77777777" w:rsidR="003B7AC7" w:rsidRDefault="003B7AC7" w:rsidP="00605F32"/>
    <w:p w14:paraId="3AD0A687" w14:textId="77777777" w:rsidR="003B7AC7" w:rsidRDefault="003B7AC7" w:rsidP="00605F32"/>
    <w:p w14:paraId="720F83D2" w14:textId="77777777" w:rsidR="003B7AC7" w:rsidRDefault="003B7AC7" w:rsidP="00605F32"/>
    <w:p w14:paraId="5341236A" w14:textId="77777777" w:rsidR="003B7AC7" w:rsidRDefault="003B7AC7" w:rsidP="00605F32"/>
    <w:p w14:paraId="4DD4E7D1" w14:textId="77777777" w:rsidR="003B7AC7" w:rsidRDefault="003B7AC7" w:rsidP="00605F32"/>
    <w:p w14:paraId="2ED2F1C7" w14:textId="77777777" w:rsidR="003B7AC7" w:rsidRDefault="003B7AC7" w:rsidP="00605F32"/>
    <w:p w14:paraId="1C9E2AED" w14:textId="77777777" w:rsidR="003B7AC7" w:rsidRDefault="003B7AC7" w:rsidP="00605F32"/>
    <w:p w14:paraId="3649D65A" w14:textId="77777777" w:rsidR="003B7AC7" w:rsidRDefault="003B7AC7" w:rsidP="00605F32"/>
    <w:p w14:paraId="28AA263D" w14:textId="77777777" w:rsidR="003B7AC7" w:rsidRDefault="003B7AC7" w:rsidP="00605F32"/>
    <w:p w14:paraId="17535C7E" w14:textId="77777777" w:rsidR="003B7AC7" w:rsidRDefault="003B7AC7" w:rsidP="00605F32"/>
    <w:p w14:paraId="2454CE33" w14:textId="77777777" w:rsidR="003B7AC7" w:rsidRDefault="003B7AC7" w:rsidP="00605F32"/>
    <w:p w14:paraId="17A003A7" w14:textId="77F232BE" w:rsidR="003B7AC7" w:rsidRDefault="003B7AC7" w:rsidP="00605F32">
      <w:pPr>
        <w:rPr>
          <w:sz w:val="40"/>
          <w:szCs w:val="44"/>
        </w:rPr>
      </w:pPr>
      <w:r w:rsidRPr="003B7AC7">
        <w:rPr>
          <w:rFonts w:hint="eastAsia"/>
          <w:sz w:val="40"/>
          <w:szCs w:val="44"/>
        </w:rPr>
        <w:lastRenderedPageBreak/>
        <w:t>憲法と警備</w:t>
      </w:r>
    </w:p>
    <w:p w14:paraId="29C19A58" w14:textId="370E6D89" w:rsidR="003B7AC7" w:rsidRPr="003B7AC7" w:rsidRDefault="003B7AC7" w:rsidP="003B7AC7">
      <w:pPr>
        <w:rPr>
          <w:rFonts w:hint="eastAsia"/>
          <w:u w:val="single"/>
        </w:rPr>
      </w:pPr>
      <w:r w:rsidRPr="003B7AC7">
        <w:rPr>
          <w:rFonts w:hint="eastAsia"/>
          <w:u w:val="single"/>
        </w:rPr>
        <w:t>憲法第</w:t>
      </w:r>
      <w:r w:rsidRPr="003B7AC7">
        <w:rPr>
          <w:u w:val="single"/>
        </w:rPr>
        <w:t>11条(基本的人権の享有)</w:t>
      </w:r>
    </w:p>
    <w:p w14:paraId="6C88AA4C" w14:textId="3BF83B62" w:rsidR="003B7AC7" w:rsidRDefault="003B7AC7" w:rsidP="003B7AC7">
      <w:r>
        <w:rPr>
          <w:rFonts w:hint="eastAsia"/>
        </w:rPr>
        <w:t>国民は、すべての基本的人権の享有を妨げられない。この憲法</w:t>
      </w:r>
      <w:r>
        <w:t>が国民に保障する基本的人権は、侵すことのできない永久の権利として、現在及び将来の国民に与</w:t>
      </w:r>
      <w:r w:rsidR="00773F92">
        <w:rPr>
          <w:rFonts w:hint="eastAsia"/>
        </w:rPr>
        <w:t>え</w:t>
      </w:r>
      <w:r>
        <w:t>られる。</w:t>
      </w:r>
    </w:p>
    <w:p w14:paraId="58D5616C" w14:textId="77777777" w:rsidR="003B7AC7" w:rsidRDefault="003B7AC7" w:rsidP="003B7AC7"/>
    <w:p w14:paraId="7B30D9B8" w14:textId="5C467489" w:rsidR="003B7AC7" w:rsidRDefault="003B7AC7" w:rsidP="003B7AC7">
      <w:pPr>
        <w:rPr>
          <w:rFonts w:hint="eastAsia"/>
        </w:rPr>
      </w:pPr>
      <w:r>
        <w:rPr>
          <w:rFonts w:hint="eastAsia"/>
        </w:rPr>
        <w:t>警備業務の実施の過程において、人の生命、身体、財産等を守るために</w:t>
      </w:r>
      <w:r>
        <w:t xml:space="preserve"> 警備員の有形、無形の影響力が行使されることになります。</w:t>
      </w:r>
    </w:p>
    <w:p w14:paraId="6B5FF557" w14:textId="1C1D4FEC" w:rsidR="003B7AC7" w:rsidRDefault="003B7AC7" w:rsidP="003B7AC7">
      <w:r>
        <w:rPr>
          <w:rFonts w:hint="eastAsia"/>
        </w:rPr>
        <w:t>したがって、警備業務は、他人の権利、自由を侵害する等の行き過ぎや不当な行為を伴いやすいという側面を有しています。</w:t>
      </w:r>
    </w:p>
    <w:p w14:paraId="38432A3D" w14:textId="77777777" w:rsidR="00773F92" w:rsidRDefault="00773F92" w:rsidP="003B7AC7"/>
    <w:p w14:paraId="2CA1CB1A" w14:textId="61AADD89" w:rsidR="00773F92" w:rsidRDefault="00773F92" w:rsidP="00773F92">
      <w:pPr>
        <w:rPr>
          <w:rFonts w:hint="eastAsia"/>
        </w:rPr>
      </w:pPr>
      <w:r w:rsidRPr="00773F92">
        <w:rPr>
          <w:rFonts w:hint="eastAsia"/>
          <w:u w:val="single"/>
        </w:rPr>
        <w:t>「基本的人権」</w:t>
      </w:r>
      <w:r>
        <w:rPr>
          <w:rFonts w:hint="eastAsia"/>
        </w:rPr>
        <w:t>とは、抽象的には人間が生まれながらにして持っていると考えられる権利、人間が人間として生活していくうえにおいて、当然認められるべき基本的権利のこと</w:t>
      </w:r>
      <w:r>
        <w:rPr>
          <w:rFonts w:hint="eastAsia"/>
        </w:rPr>
        <w:t>。</w:t>
      </w:r>
    </w:p>
    <w:p w14:paraId="4C9087C9" w14:textId="55F97B49" w:rsidR="00773F92" w:rsidRDefault="00773F92" w:rsidP="00773F92">
      <w:r>
        <w:rPr>
          <w:rFonts w:hint="eastAsia"/>
        </w:rPr>
        <w:t>憲法は、本条において、基本的人権の保障を一般的に宣言するとともに、その固有普遍性と永久不可侵性という性格を明らかにしている。</w:t>
      </w:r>
    </w:p>
    <w:p w14:paraId="25704C83" w14:textId="77777777" w:rsidR="00773F92" w:rsidRDefault="00773F92" w:rsidP="00773F92"/>
    <w:p w14:paraId="48E9AED7" w14:textId="5CC12875" w:rsidR="00773F92" w:rsidRDefault="00773F92" w:rsidP="00773F92">
      <w:r w:rsidRPr="00773F92">
        <w:rPr>
          <w:rFonts w:hint="eastAsia"/>
          <w:u w:val="single"/>
        </w:rPr>
        <w:t>「固有普遍性」</w:t>
      </w:r>
      <w:r w:rsidRPr="00773F92">
        <w:rPr>
          <w:rFonts w:hint="eastAsia"/>
        </w:rPr>
        <w:t>とは、基本的人権は、人間として当然の天賦生来の権利であって、だれでも等しく享有する普遍的なものであるということです。</w:t>
      </w:r>
    </w:p>
    <w:p w14:paraId="3EDA1864" w14:textId="77777777" w:rsidR="00773F92" w:rsidRDefault="00773F92" w:rsidP="00773F92"/>
    <w:p w14:paraId="58DDB0D4" w14:textId="66F6A8E3" w:rsidR="00773F92" w:rsidRDefault="00773F92" w:rsidP="00773F92">
      <w:r w:rsidRPr="00773F92">
        <w:rPr>
          <w:rFonts w:hint="eastAsia"/>
          <w:u w:val="single"/>
        </w:rPr>
        <w:t>「永久不可侵性」</w:t>
      </w:r>
      <w:r w:rsidRPr="00773F92">
        <w:rPr>
          <w:rFonts w:hint="eastAsia"/>
        </w:rPr>
        <w:t>とは、基本的人権は、現在の国民ばかりでなく、将来の国民も等しく享有するもので、将来永久に侵されることがないという意味です。</w:t>
      </w:r>
    </w:p>
    <w:p w14:paraId="60D431E8" w14:textId="77777777" w:rsidR="00EA3FD4" w:rsidRDefault="00EA3FD4" w:rsidP="00773F92"/>
    <w:p w14:paraId="4F452022" w14:textId="4D2782DD" w:rsidR="00EA3FD4" w:rsidRDefault="00EA3FD4" w:rsidP="00773F92">
      <w:r>
        <w:rPr>
          <w:rFonts w:hint="eastAsia"/>
        </w:rPr>
        <w:t>・</w:t>
      </w:r>
      <w:r w:rsidRPr="00EA3FD4">
        <w:rPr>
          <w:rFonts w:hint="eastAsia"/>
        </w:rPr>
        <w:t>表現の自由</w:t>
      </w:r>
    </w:p>
    <w:p w14:paraId="15FD822A" w14:textId="122AE279" w:rsidR="00EA3FD4" w:rsidRDefault="00EA3FD4" w:rsidP="00773F92">
      <w:r w:rsidRPr="00EA3FD4">
        <w:rPr>
          <w:rFonts w:hint="eastAsia"/>
        </w:rPr>
        <w:t>憲法第</w:t>
      </w:r>
      <w:r w:rsidRPr="00EA3FD4">
        <w:t>21条第1項「集会、結社及び言論、出版その他一切の表現の自由は、これを保障する。」</w:t>
      </w:r>
    </w:p>
    <w:p w14:paraId="16B301A0" w14:textId="77777777" w:rsidR="00EA3FD4" w:rsidRDefault="00EA3FD4" w:rsidP="00773F92"/>
    <w:p w14:paraId="221A2B5F" w14:textId="7C03903E" w:rsidR="00EA3FD4" w:rsidRDefault="00EA3FD4" w:rsidP="00773F92">
      <w:r>
        <w:rPr>
          <w:rFonts w:hint="eastAsia"/>
        </w:rPr>
        <w:t>・</w:t>
      </w:r>
      <w:r w:rsidRPr="00EA3FD4">
        <w:rPr>
          <w:rFonts w:hint="eastAsia"/>
        </w:rPr>
        <w:t>人身の自由</w:t>
      </w:r>
    </w:p>
    <w:p w14:paraId="3114A66C" w14:textId="56E1B971" w:rsidR="00EA3FD4" w:rsidRDefault="00EA3FD4" w:rsidP="00773F92">
      <w:r w:rsidRPr="00EA3FD4">
        <w:rPr>
          <w:rFonts w:hint="eastAsia"/>
        </w:rPr>
        <w:t>憲法第</w:t>
      </w:r>
      <w:r w:rsidRPr="00EA3FD4">
        <w:t>31条「何人も、法律の定める手続によらなければ、その生命若 しくは自由を奪はれ、又はその他の刑罰を科せられない。」</w:t>
      </w:r>
    </w:p>
    <w:p w14:paraId="45743A82" w14:textId="77777777" w:rsidR="00EA3FD4" w:rsidRDefault="00EA3FD4" w:rsidP="00773F92"/>
    <w:p w14:paraId="5EADF249" w14:textId="0A535C2F" w:rsidR="00EA3FD4" w:rsidRDefault="00EA3FD4" w:rsidP="00773F92">
      <w:r>
        <w:rPr>
          <w:rFonts w:hint="eastAsia"/>
        </w:rPr>
        <w:t>・</w:t>
      </w:r>
      <w:r w:rsidRPr="00EA3FD4">
        <w:rPr>
          <w:rFonts w:hint="eastAsia"/>
        </w:rPr>
        <w:t>不法の住居侵入、捜索及び押収を受けない自由</w:t>
      </w:r>
    </w:p>
    <w:p w14:paraId="2BF7DCD7" w14:textId="4600943C" w:rsidR="00EA3FD4" w:rsidRDefault="00EA3FD4" w:rsidP="00773F92">
      <w:r w:rsidRPr="00EA3FD4">
        <w:rPr>
          <w:rFonts w:hint="eastAsia"/>
        </w:rPr>
        <w:t>憲法第</w:t>
      </w:r>
      <w:r w:rsidRPr="00EA3FD4">
        <w:t>35条第1項「何人も、その住居、書類及び所持品について、侵入、捜索及び押収を受けることのない権利は、第33条の場合を除いては、 正当な理由に基づいて発せられ、且つ捜索する場所及び押収する物を明示する令状がなければ、侵されない。」</w:t>
      </w:r>
    </w:p>
    <w:p w14:paraId="7EAB39E9" w14:textId="77777777" w:rsidR="00EA3FD4" w:rsidRDefault="00EA3FD4" w:rsidP="00773F92"/>
    <w:p w14:paraId="7CB67AEC" w14:textId="3A890E9F" w:rsidR="00EA3FD4" w:rsidRDefault="00EA3FD4" w:rsidP="00773F92">
      <w:r>
        <w:rPr>
          <w:rFonts w:hint="eastAsia"/>
        </w:rPr>
        <w:t>・</w:t>
      </w:r>
      <w:r w:rsidRPr="00EA3FD4">
        <w:rPr>
          <w:rFonts w:hint="eastAsia"/>
        </w:rPr>
        <w:t>児童の保護</w:t>
      </w:r>
      <w:r>
        <w:rPr>
          <w:rFonts w:hint="eastAsia"/>
        </w:rPr>
        <w:t xml:space="preserve">　　・</w:t>
      </w:r>
      <w:r w:rsidRPr="00EA3FD4">
        <w:rPr>
          <w:rFonts w:hint="eastAsia"/>
        </w:rPr>
        <w:t>勤労者の団結及び団体行動権</w:t>
      </w:r>
    </w:p>
    <w:p w14:paraId="6322E086" w14:textId="3C90156D" w:rsidR="0042452F" w:rsidRDefault="0042452F" w:rsidP="00773F92">
      <w:pPr>
        <w:rPr>
          <w:sz w:val="40"/>
          <w:szCs w:val="44"/>
        </w:rPr>
      </w:pPr>
      <w:r w:rsidRPr="0042452F">
        <w:rPr>
          <w:rFonts w:hint="eastAsia"/>
          <w:sz w:val="40"/>
          <w:szCs w:val="44"/>
        </w:rPr>
        <w:lastRenderedPageBreak/>
        <w:t>刑法第</w:t>
      </w:r>
      <w:r w:rsidRPr="0042452F">
        <w:rPr>
          <w:sz w:val="40"/>
          <w:szCs w:val="44"/>
        </w:rPr>
        <w:t>36条 (正当防衛)</w:t>
      </w:r>
    </w:p>
    <w:p w14:paraId="48366A6A" w14:textId="6CE70C63" w:rsidR="0042452F" w:rsidRPr="0042452F" w:rsidRDefault="0042452F" w:rsidP="0042452F">
      <w:pPr>
        <w:rPr>
          <w:rFonts w:hint="eastAsia"/>
          <w:u w:val="single"/>
        </w:rPr>
      </w:pPr>
      <w:r w:rsidRPr="0042452F">
        <w:rPr>
          <w:rFonts w:hint="eastAsia"/>
          <w:u w:val="single"/>
        </w:rPr>
        <w:t>急迫不正の侵害に対して、自己又は他人の権利を防衛するため、やむを得ずにした行為は、罰しない。</w:t>
      </w:r>
    </w:p>
    <w:p w14:paraId="5DCF72D6" w14:textId="13806DBE" w:rsidR="0042452F" w:rsidRDefault="0042452F" w:rsidP="0042452F">
      <w:pPr>
        <w:rPr>
          <w:u w:val="single"/>
        </w:rPr>
      </w:pPr>
      <w:r w:rsidRPr="0042452F">
        <w:rPr>
          <w:rFonts w:hint="eastAsia"/>
          <w:u w:val="single"/>
        </w:rPr>
        <w:t>・</w:t>
      </w:r>
      <w:r w:rsidRPr="0042452F">
        <w:rPr>
          <w:u w:val="single"/>
        </w:rPr>
        <w:t>防衛の程度を超えた行為は、情状により、その刑を減軽し、又は免除することができる。</w:t>
      </w:r>
    </w:p>
    <w:p w14:paraId="0A476187" w14:textId="77777777" w:rsidR="0042452F" w:rsidRDefault="0042452F" w:rsidP="0042452F">
      <w:pPr>
        <w:rPr>
          <w:u w:val="single"/>
        </w:rPr>
      </w:pPr>
    </w:p>
    <w:p w14:paraId="75666CC7" w14:textId="77777777" w:rsidR="0042452F" w:rsidRDefault="0042452F" w:rsidP="0042452F">
      <w:r w:rsidRPr="0042452F">
        <w:rPr>
          <w:rFonts w:hint="eastAsia"/>
        </w:rPr>
        <w:t>急迫不正の侵害に対して、自己又は他人の権利を防衛するため、やむを得ない場合には、</w:t>
      </w:r>
    </w:p>
    <w:p w14:paraId="226BFBE4" w14:textId="23AB158C" w:rsidR="0042452F" w:rsidRDefault="0042452F" w:rsidP="0042452F">
      <w:r w:rsidRPr="0042452F">
        <w:rPr>
          <w:rFonts w:hint="eastAsia"/>
        </w:rPr>
        <w:t>実力をもってかかる侵害を排除することができることを規定したのが本条です。</w:t>
      </w:r>
    </w:p>
    <w:p w14:paraId="7D04FFA2" w14:textId="13DD0DED" w:rsidR="0042452F" w:rsidRDefault="0042452F" w:rsidP="0042452F">
      <w:r w:rsidRPr="0042452F">
        <w:rPr>
          <w:rFonts w:hint="eastAsia"/>
        </w:rPr>
        <w:t>この実力行使を「正当防衛」</w:t>
      </w:r>
      <w:r w:rsidRPr="0042452F">
        <w:t xml:space="preserve"> とい</w:t>
      </w:r>
      <w:r>
        <w:rPr>
          <w:rFonts w:hint="eastAsia"/>
        </w:rPr>
        <w:t>う。</w:t>
      </w:r>
    </w:p>
    <w:p w14:paraId="30B4C05C" w14:textId="77777777" w:rsidR="0042452F" w:rsidRDefault="0042452F" w:rsidP="0042452F"/>
    <w:p w14:paraId="1F736FEA" w14:textId="726D308D" w:rsidR="0042452F" w:rsidRDefault="0042452F" w:rsidP="0042452F">
      <w:r>
        <w:rPr>
          <w:rFonts w:hint="eastAsia"/>
        </w:rPr>
        <w:t>正当防衛の要件は</w:t>
      </w:r>
      <w:r>
        <w:rPr>
          <w:rFonts w:hint="eastAsia"/>
        </w:rPr>
        <w:t>防衛手段として社会通念上、相当と認められることを要します。例えば、万引きをした者に対して警戒棒で打撃を加える等の行為は、相当な手段の範囲を逸脱したものであり、正当防衛に</w:t>
      </w:r>
      <w:r>
        <w:rPr>
          <w:rFonts w:hint="eastAsia"/>
        </w:rPr>
        <w:t>ならない。</w:t>
      </w:r>
    </w:p>
    <w:p w14:paraId="5639832D" w14:textId="2845ABD0" w:rsidR="0042452F" w:rsidRDefault="0042452F" w:rsidP="0042452F">
      <w:r>
        <w:rPr>
          <w:rFonts w:hint="eastAsia"/>
        </w:rPr>
        <w:t>このように、正当防衛として相当な程度を超えた</w:t>
      </w:r>
      <w:r>
        <w:t xml:space="preserve"> 実力行使は、「過剰防衛」として罰せられ、情状によりその刑が減軽又は免除されるに過ぎない</w:t>
      </w:r>
      <w:r>
        <w:rPr>
          <w:rFonts w:hint="eastAsia"/>
        </w:rPr>
        <w:t>。</w:t>
      </w:r>
    </w:p>
    <w:p w14:paraId="34FDE481" w14:textId="77777777" w:rsidR="0042452F" w:rsidRDefault="0042452F" w:rsidP="0042452F"/>
    <w:p w14:paraId="63BA97AF" w14:textId="04DE9C74" w:rsidR="0042452F" w:rsidRDefault="0042452F" w:rsidP="0042452F">
      <w:pPr>
        <w:rPr>
          <w:sz w:val="40"/>
          <w:szCs w:val="44"/>
        </w:rPr>
      </w:pPr>
      <w:r w:rsidRPr="0042452F">
        <w:rPr>
          <w:rFonts w:hint="eastAsia"/>
          <w:sz w:val="40"/>
          <w:szCs w:val="44"/>
        </w:rPr>
        <w:t>刑法第</w:t>
      </w:r>
      <w:r w:rsidRPr="0042452F">
        <w:rPr>
          <w:sz w:val="40"/>
          <w:szCs w:val="44"/>
        </w:rPr>
        <w:t>37条 (緊急避難)</w:t>
      </w:r>
    </w:p>
    <w:p w14:paraId="599579A0" w14:textId="77777777" w:rsidR="00EC62F2" w:rsidRPr="00EC62F2" w:rsidRDefault="00EC62F2" w:rsidP="00EC62F2">
      <w:pPr>
        <w:rPr>
          <w:u w:val="single"/>
        </w:rPr>
      </w:pPr>
      <w:r w:rsidRPr="00EC62F2">
        <w:rPr>
          <w:rFonts w:hint="eastAsia"/>
          <w:u w:val="single"/>
        </w:rPr>
        <w:t>自己又は他人の生命、身体、自由又は財産に対する現在の危難を避けるため、やむを得ずにした行為は、これによって生じた害が避けようとした害の程度を超えなかった場合に限り、罰しない。ただし、</w:t>
      </w:r>
      <w:r w:rsidRPr="00EC62F2">
        <w:rPr>
          <w:u w:val="single"/>
        </w:rPr>
        <w:t xml:space="preserve"> その程度を超えた行為は、情状により、その刑を減軽し、又は免除することができる。</w:t>
      </w:r>
    </w:p>
    <w:p w14:paraId="2F29D1DA" w14:textId="75EE30D4" w:rsidR="00EC62F2" w:rsidRDefault="00EC62F2" w:rsidP="00EC62F2">
      <w:pPr>
        <w:rPr>
          <w:u w:val="single"/>
        </w:rPr>
      </w:pPr>
      <w:r w:rsidRPr="00EC62F2">
        <w:rPr>
          <w:u w:val="single"/>
        </w:rPr>
        <w:t>前項の規定は、業務上特別の義務がある者には、適用しない。</w:t>
      </w:r>
    </w:p>
    <w:p w14:paraId="063E1A34" w14:textId="77777777" w:rsidR="001F53B5" w:rsidRDefault="001F53B5" w:rsidP="00EC62F2">
      <w:pPr>
        <w:rPr>
          <w:u w:val="single"/>
        </w:rPr>
      </w:pPr>
    </w:p>
    <w:p w14:paraId="21F8BA8A" w14:textId="43126B54" w:rsidR="001F53B5" w:rsidRDefault="001F53B5" w:rsidP="00EC62F2">
      <w:r w:rsidRPr="001F53B5">
        <w:rPr>
          <w:rFonts w:hint="eastAsia"/>
        </w:rPr>
        <w:t>危難の原因となっている侵害は不正なものに限らず、他人の違法でない行為や人の行為でない自然現象などによって「現在の危難」が生じ、その危難を避けるための避難行為が、第三者の権利を侵害したときが対象となります。</w:t>
      </w:r>
    </w:p>
    <w:p w14:paraId="52223F95" w14:textId="77777777" w:rsidR="001F53B5" w:rsidRDefault="001F53B5" w:rsidP="00EC62F2"/>
    <w:p w14:paraId="6FE6A344" w14:textId="61DF0608" w:rsidR="001F53B5" w:rsidRDefault="001F53B5" w:rsidP="001F53B5">
      <w:r>
        <w:rPr>
          <w:rFonts w:hint="eastAsia"/>
        </w:rPr>
        <w:t>緊急避難の要件に当てはまる場合でも、業務の性質上、危難に立ち向かうべき義務のある者は、一般人と同じように緊急避難行為をすることは許され</w:t>
      </w:r>
      <w:r>
        <w:rPr>
          <w:rFonts w:hint="eastAsia"/>
        </w:rPr>
        <w:t>ない。</w:t>
      </w:r>
    </w:p>
    <w:p w14:paraId="77529D26" w14:textId="2E318ECE" w:rsidR="001F53B5" w:rsidRDefault="001F53B5" w:rsidP="001F53B5">
      <w:r>
        <w:rPr>
          <w:rFonts w:hint="eastAsia"/>
        </w:rPr>
        <w:t>また、他人の需要に応じて、人の生命、身体、財産等を守る職務上の義務を有する警備員は、たとえ、自己の生命、身体等を守るためであっても、第三者の権利を侵害してはならない</w:t>
      </w:r>
      <w:r>
        <w:rPr>
          <w:rFonts w:hint="eastAsia"/>
        </w:rPr>
        <w:t>。</w:t>
      </w:r>
    </w:p>
    <w:p w14:paraId="43539D50" w14:textId="77777777" w:rsidR="001F53B5" w:rsidRDefault="001F53B5" w:rsidP="001F53B5"/>
    <w:p w14:paraId="5F379F30" w14:textId="1B905E1D" w:rsidR="001F53B5" w:rsidRDefault="001F53B5" w:rsidP="001F53B5">
      <w:r w:rsidRPr="001F53B5">
        <w:rPr>
          <w:rFonts w:hint="eastAsia"/>
        </w:rPr>
        <w:t>社会通念上、危難の内容、程度がその義務を超えていると認められる場合には、適用を認められる</w:t>
      </w:r>
      <w:r>
        <w:rPr>
          <w:rFonts w:hint="eastAsia"/>
        </w:rPr>
        <w:t>場合もある。</w:t>
      </w:r>
    </w:p>
    <w:p w14:paraId="5CDA5A84" w14:textId="77777777" w:rsidR="001254F8" w:rsidRDefault="001254F8" w:rsidP="001F53B5"/>
    <w:p w14:paraId="7E3A4CCC" w14:textId="77777777" w:rsidR="001254F8" w:rsidRPr="001254F8" w:rsidRDefault="001254F8" w:rsidP="001254F8">
      <w:pPr>
        <w:rPr>
          <w:sz w:val="40"/>
          <w:szCs w:val="44"/>
        </w:rPr>
      </w:pPr>
      <w:r w:rsidRPr="001254F8">
        <w:rPr>
          <w:rFonts w:hint="eastAsia"/>
          <w:sz w:val="40"/>
          <w:szCs w:val="44"/>
        </w:rPr>
        <w:lastRenderedPageBreak/>
        <w:t>刑事訴訟法第</w:t>
      </w:r>
      <w:r w:rsidRPr="001254F8">
        <w:rPr>
          <w:sz w:val="40"/>
          <w:szCs w:val="44"/>
        </w:rPr>
        <w:t>212条（現行犯人）</w:t>
      </w:r>
    </w:p>
    <w:p w14:paraId="1DA13462" w14:textId="77777777" w:rsidR="001254F8" w:rsidRPr="001254F8" w:rsidRDefault="001254F8" w:rsidP="001254F8">
      <w:pPr>
        <w:rPr>
          <w:u w:val="single"/>
        </w:rPr>
      </w:pPr>
      <w:r w:rsidRPr="001254F8">
        <w:rPr>
          <w:rFonts w:hint="eastAsia"/>
          <w:u w:val="single"/>
        </w:rPr>
        <w:t>現に罪を行い、又は現に罪を行い終った者を現行犯人とする。</w:t>
      </w:r>
    </w:p>
    <w:p w14:paraId="4D970396" w14:textId="75125B68" w:rsidR="001254F8" w:rsidRDefault="001254F8" w:rsidP="001254F8">
      <w:pPr>
        <w:rPr>
          <w:rFonts w:hint="eastAsia"/>
        </w:rPr>
      </w:pPr>
    </w:p>
    <w:p w14:paraId="357172E6" w14:textId="6C0271B8" w:rsidR="001254F8" w:rsidRDefault="001254F8" w:rsidP="001254F8">
      <w:r>
        <w:rPr>
          <w:rFonts w:hint="eastAsia"/>
        </w:rPr>
        <w:t>次項</w:t>
      </w:r>
      <w:r>
        <w:t>にあたる者が、罪を行い終ってから間がないと明らかに認められるときは、これを現行犯人とみなす。</w:t>
      </w:r>
    </w:p>
    <w:p w14:paraId="5C51C07D" w14:textId="77777777" w:rsidR="001254F8" w:rsidRDefault="001254F8" w:rsidP="001254F8"/>
    <w:p w14:paraId="0EB11A5D" w14:textId="100ECC16" w:rsidR="001254F8" w:rsidRDefault="001254F8" w:rsidP="001254F8">
      <w:r>
        <w:rPr>
          <w:rFonts w:hint="eastAsia"/>
        </w:rPr>
        <w:t>一</w:t>
      </w:r>
      <w:r>
        <w:t xml:space="preserve"> 犯人として追呼されているとき。</w:t>
      </w:r>
    </w:p>
    <w:p w14:paraId="3B4D243F" w14:textId="77777777" w:rsidR="001254F8" w:rsidRDefault="001254F8" w:rsidP="001254F8"/>
    <w:p w14:paraId="7522A676" w14:textId="6AA93C5C" w:rsidR="001254F8" w:rsidRDefault="001254F8" w:rsidP="001254F8">
      <w:r>
        <w:rPr>
          <w:rFonts w:hint="eastAsia"/>
        </w:rPr>
        <w:t>二</w:t>
      </w:r>
      <w:r>
        <w:t xml:space="preserve"> 明らかに犯罪の用に供したと思われる兇器その他の物を所持しているとき。</w:t>
      </w:r>
    </w:p>
    <w:p w14:paraId="4D58E132" w14:textId="77777777" w:rsidR="001254F8" w:rsidRDefault="001254F8" w:rsidP="001254F8"/>
    <w:p w14:paraId="6FD81B69" w14:textId="1ED8F402" w:rsidR="001254F8" w:rsidRDefault="001254F8" w:rsidP="001254F8">
      <w:r>
        <w:rPr>
          <w:rFonts w:hint="eastAsia"/>
        </w:rPr>
        <w:t>三</w:t>
      </w:r>
      <w:r>
        <w:t xml:space="preserve"> 身体又は被服に犯罪の顕著な証跡があるとき。</w:t>
      </w:r>
    </w:p>
    <w:p w14:paraId="50A08354" w14:textId="77777777" w:rsidR="001254F8" w:rsidRDefault="001254F8" w:rsidP="001254F8"/>
    <w:p w14:paraId="10B17A34" w14:textId="4DC4CB00" w:rsidR="001254F8" w:rsidRDefault="001254F8" w:rsidP="001254F8">
      <w:r>
        <w:rPr>
          <w:rFonts w:hint="eastAsia"/>
        </w:rPr>
        <w:t>四</w:t>
      </w:r>
      <w:r>
        <w:t xml:space="preserve"> 誰何されて逃走しようとするとき。</w:t>
      </w:r>
    </w:p>
    <w:p w14:paraId="5E417691" w14:textId="77777777" w:rsidR="001254F8" w:rsidRDefault="001254F8" w:rsidP="001254F8"/>
    <w:p w14:paraId="4AF3B324" w14:textId="77777777" w:rsidR="001254F8" w:rsidRPr="001254F8" w:rsidRDefault="001254F8" w:rsidP="001254F8">
      <w:pPr>
        <w:rPr>
          <w:sz w:val="40"/>
          <w:szCs w:val="44"/>
        </w:rPr>
      </w:pPr>
      <w:r w:rsidRPr="001254F8">
        <w:rPr>
          <w:rFonts w:hint="eastAsia"/>
          <w:sz w:val="40"/>
          <w:szCs w:val="44"/>
        </w:rPr>
        <w:t>刑事訴訟法</w:t>
      </w:r>
      <w:r w:rsidRPr="001254F8">
        <w:rPr>
          <w:sz w:val="40"/>
          <w:szCs w:val="44"/>
        </w:rPr>
        <w:t>213条（現行犯逮捕）</w:t>
      </w:r>
    </w:p>
    <w:p w14:paraId="7C1FD619" w14:textId="0D13EBF6" w:rsidR="001254F8" w:rsidRDefault="001254F8" w:rsidP="001254F8">
      <w:pPr>
        <w:rPr>
          <w:u w:val="single"/>
        </w:rPr>
      </w:pPr>
      <w:r w:rsidRPr="001254F8">
        <w:rPr>
          <w:rFonts w:hint="eastAsia"/>
          <w:u w:val="single"/>
        </w:rPr>
        <w:t>現行犯人は、何人でも、逮捕状なくしてこれを逮捕することができる。</w:t>
      </w:r>
    </w:p>
    <w:p w14:paraId="26381D10" w14:textId="77777777" w:rsidR="001254F8" w:rsidRDefault="001254F8" w:rsidP="001254F8">
      <w:pPr>
        <w:rPr>
          <w:u w:val="single"/>
        </w:rPr>
      </w:pPr>
    </w:p>
    <w:p w14:paraId="45286459" w14:textId="34B35525" w:rsidR="001254F8" w:rsidRDefault="001254F8" w:rsidP="001254F8">
      <w:r w:rsidRPr="001254F8">
        <w:rPr>
          <w:rFonts w:hint="eastAsia"/>
        </w:rPr>
        <w:t>現行犯人及び準現行犯人については、その者が犯罪を行いつつあること、</w:t>
      </w:r>
      <w:r w:rsidRPr="001254F8">
        <w:t xml:space="preserve"> 又は犯罪を行い終ったことが明確に認められ、かつ、その場で逮捕しなければ被害の拡大又は罪証の隠滅若しくは逃亡のおそれがあるため、逮捕状 請求等の手続きを要せず、だれでもこれを逮捕できることにしたものです。</w:t>
      </w:r>
    </w:p>
    <w:p w14:paraId="59F4B0A0" w14:textId="77777777" w:rsidR="001254F8" w:rsidRDefault="001254F8" w:rsidP="001254F8"/>
    <w:p w14:paraId="2267C335" w14:textId="77777777" w:rsidR="001254F8" w:rsidRDefault="001254F8" w:rsidP="001254F8">
      <w:r w:rsidRPr="001254F8">
        <w:rPr>
          <w:rFonts w:hint="eastAsia"/>
        </w:rPr>
        <w:t>逮捕に際しては、当然ある程度の実力行使が許されるが、その実力行使には限界があり、</w:t>
      </w:r>
    </w:p>
    <w:p w14:paraId="072EDE2E" w14:textId="020C06A6" w:rsidR="001254F8" w:rsidRDefault="001254F8" w:rsidP="001254F8">
      <w:r w:rsidRPr="001254F8">
        <w:rPr>
          <w:rFonts w:hint="eastAsia"/>
        </w:rPr>
        <w:t>犯人の挙動その他、その場における具体的状況に応じた、社会通念上、妥当な範囲内のものである必要があります。</w:t>
      </w:r>
    </w:p>
    <w:p w14:paraId="362CFA6D" w14:textId="77777777" w:rsidR="008B0F61" w:rsidRDefault="008B0F61" w:rsidP="001254F8"/>
    <w:p w14:paraId="0EFE2711" w14:textId="25980169" w:rsidR="008B0F61" w:rsidRDefault="008B0F61" w:rsidP="001254F8">
      <w:r w:rsidRPr="008B0F61">
        <w:rPr>
          <w:rFonts w:hint="eastAsia"/>
        </w:rPr>
        <w:t>準現行犯人・・・本条第</w:t>
      </w:r>
      <w:r w:rsidRPr="008B0F61">
        <w:t>2項のいずれかに該当する場合で、かつ、 罪を行い終ってから間がないと明らかに認められる者</w:t>
      </w:r>
      <w:r>
        <w:rPr>
          <w:rFonts w:hint="eastAsia"/>
        </w:rPr>
        <w:t>。</w:t>
      </w:r>
    </w:p>
    <w:p w14:paraId="29BDD94A" w14:textId="77777777" w:rsidR="008B0F61" w:rsidRDefault="008B0F61" w:rsidP="001254F8"/>
    <w:p w14:paraId="52442F7B" w14:textId="451039DE" w:rsidR="008B0F61" w:rsidRDefault="008B0F61" w:rsidP="001254F8">
      <w:r w:rsidRPr="008B0F61">
        <w:rPr>
          <w:rFonts w:hint="eastAsia"/>
        </w:rPr>
        <w:t>逮捕・・・人の身体を直接に束縛して自由を拘束すること</w:t>
      </w:r>
      <w:r>
        <w:rPr>
          <w:rFonts w:hint="eastAsia"/>
        </w:rPr>
        <w:t>。</w:t>
      </w:r>
    </w:p>
    <w:p w14:paraId="0D403E6E" w14:textId="77777777" w:rsidR="008B0F61" w:rsidRDefault="008B0F61" w:rsidP="001254F8"/>
    <w:p w14:paraId="6440F4D1" w14:textId="25A1D373" w:rsidR="008B0F61" w:rsidRPr="001254F8" w:rsidRDefault="008B0F61" w:rsidP="001254F8">
      <w:pPr>
        <w:rPr>
          <w:rFonts w:hint="eastAsia"/>
        </w:rPr>
      </w:pPr>
      <w:r w:rsidRPr="008B0F61">
        <w:rPr>
          <w:rFonts w:hint="eastAsia"/>
        </w:rPr>
        <w:t>罪・・・特定の罪</w:t>
      </w:r>
      <w:r w:rsidRPr="008B0F61">
        <w:t>(例えば、窃盗、傷害等)を指す。したがって、 単なる「不審者」であって、何らかの犯罪を犯している疑いがあるだけでは不十分であり、現行犯人とは</w:t>
      </w:r>
      <w:r>
        <w:rPr>
          <w:rFonts w:hint="eastAsia"/>
        </w:rPr>
        <w:t>言えない</w:t>
      </w:r>
      <w:r w:rsidRPr="008B0F61">
        <w:t>。</w:t>
      </w:r>
    </w:p>
    <w:sectPr w:rsidR="008B0F61" w:rsidRPr="001254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35E"/>
    <w:rsid w:val="00053EC7"/>
    <w:rsid w:val="001254F8"/>
    <w:rsid w:val="001F53B5"/>
    <w:rsid w:val="0023635E"/>
    <w:rsid w:val="002B4C99"/>
    <w:rsid w:val="003B7AC7"/>
    <w:rsid w:val="0042452F"/>
    <w:rsid w:val="00605F32"/>
    <w:rsid w:val="00773F92"/>
    <w:rsid w:val="00823A55"/>
    <w:rsid w:val="008B0F61"/>
    <w:rsid w:val="009623F4"/>
    <w:rsid w:val="0098691D"/>
    <w:rsid w:val="00A40F93"/>
    <w:rsid w:val="00AB0840"/>
    <w:rsid w:val="00EA3FD4"/>
    <w:rsid w:val="00EC62F2"/>
    <w:rsid w:val="00FE5C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1F61F7"/>
  <w15:chartTrackingRefBased/>
  <w15:docId w15:val="{4728BA1B-AD49-44D4-AE25-04DF8B44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8</Pages>
  <Words>692</Words>
  <Characters>3949</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1</cp:revision>
  <cp:lastPrinted>2023-09-01T11:14:00Z</cp:lastPrinted>
  <dcterms:created xsi:type="dcterms:W3CDTF">2023-09-01T07:37:00Z</dcterms:created>
  <dcterms:modified xsi:type="dcterms:W3CDTF">2023-09-01T11:16:00Z</dcterms:modified>
</cp:coreProperties>
</file>