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35D43"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事務連絡　特別講習受講者所属会社</w:t>
      </w:r>
    </w:p>
    <w:p w14:paraId="507DD723"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 xml:space="preserve">　警備員教育担当者</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様</w:t>
      </w:r>
    </w:p>
    <w:p w14:paraId="34F1160E" w14:textId="77777777" w:rsidR="004A6644" w:rsidRDefault="004A6644" w:rsidP="004A6644">
      <w:pPr>
        <w:overflowPunct w:val="0"/>
        <w:ind w:firstLineChars="1600" w:firstLine="3776"/>
        <w:jc w:val="center"/>
        <w:textAlignment w:val="baseline"/>
        <w:rPr>
          <w:rFonts w:ascii="Times New Roman" w:eastAsia="ＭＳ 明朝" w:hAnsi="Times New Roman" w:cs="ＭＳ 明朝"/>
          <w:color w:val="000000"/>
          <w:kern w:val="0"/>
          <w:sz w:val="22"/>
          <w:szCs w:val="22"/>
        </w:rPr>
      </w:pPr>
      <w:r w:rsidRPr="004A6644">
        <w:rPr>
          <w:rFonts w:ascii="ＭＳ 明朝" w:eastAsia="ＭＳ 明朝" w:hAnsi="ＭＳ 明朝" w:cs="ＭＳ 明朝"/>
          <w:color w:val="000000"/>
          <w:kern w:val="0"/>
          <w:sz w:val="22"/>
          <w:szCs w:val="22"/>
        </w:rPr>
        <w:t>(</w:t>
      </w:r>
      <w:r w:rsidRPr="004A6644">
        <w:rPr>
          <w:rFonts w:ascii="Times New Roman" w:eastAsia="ＭＳ 明朝" w:hAnsi="Times New Roman" w:cs="ＭＳ 明朝" w:hint="eastAsia"/>
          <w:color w:val="000000"/>
          <w:kern w:val="0"/>
          <w:sz w:val="22"/>
          <w:szCs w:val="22"/>
        </w:rPr>
        <w:t>一社</w:t>
      </w:r>
      <w:r w:rsidRPr="004A6644">
        <w:rPr>
          <w:rFonts w:ascii="ＭＳ 明朝" w:eastAsia="ＭＳ 明朝" w:hAnsi="ＭＳ 明朝" w:cs="ＭＳ 明朝"/>
          <w:color w:val="000000"/>
          <w:kern w:val="0"/>
          <w:sz w:val="22"/>
          <w:szCs w:val="22"/>
        </w:rPr>
        <w:t>)</w:t>
      </w:r>
      <w:r w:rsidRPr="004A6644">
        <w:rPr>
          <w:rFonts w:ascii="Times New Roman" w:eastAsia="ＭＳ 明朝" w:hAnsi="Times New Roman" w:cs="ＭＳ 明朝" w:hint="eastAsia"/>
          <w:color w:val="000000"/>
          <w:kern w:val="0"/>
          <w:sz w:val="22"/>
          <w:szCs w:val="22"/>
        </w:rPr>
        <w:t>兵庫県警備業協会　専務理事　長</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谷</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中</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馨　　</w:t>
      </w:r>
    </w:p>
    <w:p w14:paraId="39B59EAE" w14:textId="77777777" w:rsidR="004A6644" w:rsidRDefault="004A6644" w:rsidP="004A6644">
      <w:pPr>
        <w:overflowPunct w:val="0"/>
        <w:ind w:firstLineChars="1600" w:firstLine="3776"/>
        <w:jc w:val="center"/>
        <w:textAlignment w:val="baseline"/>
        <w:rPr>
          <w:rFonts w:ascii="Times New Roman" w:eastAsia="ＭＳ 明朝" w:hAnsi="Times New Roman" w:cs="ＭＳ 明朝" w:hint="eastAsia"/>
          <w:color w:val="000000"/>
          <w:kern w:val="0"/>
          <w:sz w:val="22"/>
          <w:szCs w:val="22"/>
        </w:rPr>
      </w:pPr>
    </w:p>
    <w:p w14:paraId="06B3470A" w14:textId="1FE7E77C" w:rsidR="004A6644" w:rsidRPr="004A6644" w:rsidRDefault="004A6644" w:rsidP="004A6644">
      <w:pPr>
        <w:overflowPunct w:val="0"/>
        <w:jc w:val="center"/>
        <w:textAlignment w:val="baseline"/>
        <w:rPr>
          <w:rFonts w:ascii="Times New Roman" w:eastAsia="ＭＳ 明朝" w:hAnsi="Times New Roman" w:cs="ＭＳ 明朝"/>
          <w:color w:val="000000"/>
          <w:kern w:val="0"/>
          <w:sz w:val="22"/>
          <w:szCs w:val="22"/>
        </w:rPr>
      </w:pPr>
      <w:r w:rsidRPr="004A6644">
        <w:rPr>
          <w:rFonts w:ascii="Times New Roman" w:eastAsia="ＭＳ 明朝" w:hAnsi="Times New Roman" w:cs="ＭＳ 明朝" w:hint="eastAsia"/>
          <w:color w:val="000000"/>
          <w:kern w:val="0"/>
          <w:sz w:val="22"/>
          <w:szCs w:val="22"/>
        </w:rPr>
        <w:t>検定試験合格のための社内教育の実施について（依頼）</w:t>
      </w:r>
    </w:p>
    <w:p w14:paraId="26B8FEA3"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p>
    <w:p w14:paraId="220D68F1"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 xml:space="preserve">　当協会では、一般社団法人特別講習事業センターの委託を受けて検定特別講習を開しており、検定合格率の向上を図るために事前講習を実施しているところですが、残ながら合格率は全国平均を下回るなど低迷した状態が続いております。</w:t>
      </w:r>
    </w:p>
    <w:p w14:paraId="777FA217" w14:textId="1EB2920A"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 xml:space="preserve">　そこで、より</w:t>
      </w:r>
      <w:r w:rsidRPr="004A6644">
        <w:rPr>
          <w:rFonts w:ascii="ＭＳ 明朝" w:eastAsia="UD デジタル 教科書体 N-B" w:hAnsi="Times New Roman" w:cs="UD デジタル 教科書体 N-B" w:hint="eastAsia"/>
          <w:b/>
          <w:bCs/>
          <w:color w:val="000000"/>
          <w:kern w:val="0"/>
          <w:sz w:val="22"/>
          <w:szCs w:val="22"/>
        </w:rPr>
        <w:t>合格に近づくために、</w:t>
      </w:r>
      <w:r>
        <w:rPr>
          <w:rFonts w:ascii="ＭＳ 明朝" w:eastAsia="UD デジタル 教科書体 N-B" w:hAnsi="Times New Roman" w:cs="UD デジタル 教科書体 N-B" w:hint="eastAsia"/>
          <w:b/>
          <w:bCs/>
          <w:color w:val="000000"/>
          <w:kern w:val="0"/>
          <w:sz w:val="22"/>
          <w:szCs w:val="22"/>
        </w:rPr>
        <w:t>講習までに社内での事前教育の徹底</w:t>
      </w:r>
      <w:r w:rsidRPr="004A6644">
        <w:rPr>
          <w:rFonts w:ascii="ＭＳ 明朝" w:eastAsia="UD デジタル 教科書体 N-B" w:hAnsi="Times New Roman" w:cs="UD デジタル 教科書体 N-B" w:hint="eastAsia"/>
          <w:b/>
          <w:bCs/>
          <w:color w:val="000000"/>
          <w:kern w:val="0"/>
          <w:sz w:val="22"/>
          <w:szCs w:val="22"/>
        </w:rPr>
        <w:t>を実施</w:t>
      </w:r>
      <w:r w:rsidRPr="004A6644">
        <w:rPr>
          <w:rFonts w:ascii="Times New Roman" w:eastAsia="ＭＳ 明朝" w:hAnsi="Times New Roman" w:cs="ＭＳ 明朝" w:hint="eastAsia"/>
          <w:color w:val="000000"/>
          <w:kern w:val="0"/>
          <w:sz w:val="22"/>
          <w:szCs w:val="22"/>
        </w:rPr>
        <w:t>して</w:t>
      </w:r>
      <w:r>
        <w:rPr>
          <w:rFonts w:ascii="Times New Roman" w:eastAsia="ＭＳ 明朝" w:hAnsi="Times New Roman" w:cs="ＭＳ 明朝" w:hint="eastAsia"/>
          <w:color w:val="000000"/>
          <w:kern w:val="0"/>
          <w:sz w:val="22"/>
          <w:szCs w:val="22"/>
        </w:rPr>
        <w:t>い</w:t>
      </w:r>
      <w:r w:rsidRPr="004A6644">
        <w:rPr>
          <w:rFonts w:ascii="Times New Roman" w:eastAsia="ＭＳ 明朝" w:hAnsi="Times New Roman" w:cs="ＭＳ 明朝" w:hint="eastAsia"/>
          <w:color w:val="000000"/>
          <w:kern w:val="0"/>
          <w:sz w:val="22"/>
          <w:szCs w:val="22"/>
        </w:rPr>
        <w:t>ただきたく、お願い申し上げます。</w:t>
      </w:r>
    </w:p>
    <w:p w14:paraId="767A4390" w14:textId="77777777" w:rsidR="004A6644" w:rsidRPr="004A6644" w:rsidRDefault="004A6644" w:rsidP="004A6644">
      <w:pPr>
        <w:overflowPunct w:val="0"/>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　記</w:t>
      </w:r>
    </w:p>
    <w:p w14:paraId="4B7EEB37"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１　検定試験について</w:t>
      </w:r>
    </w:p>
    <w:p w14:paraId="5F127937"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ＭＳ 明朝" w:eastAsia="ＭＳ 明朝" w:hAnsi="ＭＳ 明朝" w:cs="ＭＳ 明朝"/>
          <w:color w:val="000000"/>
          <w:kern w:val="0"/>
          <w:sz w:val="22"/>
          <w:szCs w:val="22"/>
        </w:rPr>
        <w:t>(1)</w:t>
      </w:r>
      <w:r w:rsidRPr="004A6644">
        <w:rPr>
          <w:rFonts w:ascii="Times New Roman" w:eastAsia="ＭＳ 明朝" w:hAnsi="Times New Roman" w:cs="ＭＳ 明朝" w:hint="eastAsia"/>
          <w:color w:val="000000"/>
          <w:kern w:val="0"/>
          <w:sz w:val="22"/>
          <w:szCs w:val="22"/>
        </w:rPr>
        <w:t xml:space="preserve">　合格基準</w:t>
      </w:r>
    </w:p>
    <w:p w14:paraId="62C123D2"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 xml:space="preserve">　　　学科試験～</w:t>
      </w:r>
      <w:r w:rsidRPr="004A6644">
        <w:rPr>
          <w:rFonts w:ascii="ＭＳ 明朝" w:eastAsia="ＭＳ 明朝" w:hAnsi="ＭＳ 明朝" w:cs="ＭＳ 明朝"/>
          <w:color w:val="000000"/>
          <w:kern w:val="0"/>
          <w:sz w:val="22"/>
          <w:szCs w:val="22"/>
        </w:rPr>
        <w:t>20</w:t>
      </w:r>
      <w:r w:rsidRPr="004A6644">
        <w:rPr>
          <w:rFonts w:ascii="Times New Roman" w:eastAsia="ＭＳ 明朝" w:hAnsi="Times New Roman" w:cs="ＭＳ 明朝" w:hint="eastAsia"/>
          <w:color w:val="000000"/>
          <w:kern w:val="0"/>
          <w:sz w:val="22"/>
          <w:szCs w:val="22"/>
        </w:rPr>
        <w:t>問－</w:t>
      </w:r>
      <w:r w:rsidRPr="004A6644">
        <w:rPr>
          <w:rFonts w:ascii="ＭＳ 明朝" w:eastAsia="ＭＳ 明朝" w:hAnsi="ＭＳ 明朝" w:cs="ＭＳ 明朝"/>
          <w:color w:val="000000"/>
          <w:kern w:val="0"/>
          <w:sz w:val="22"/>
          <w:szCs w:val="22"/>
        </w:rPr>
        <w:t>90</w:t>
      </w:r>
      <w:r w:rsidRPr="004A6644">
        <w:rPr>
          <w:rFonts w:ascii="Times New Roman" w:eastAsia="ＭＳ 明朝" w:hAnsi="Times New Roman" w:cs="ＭＳ 明朝" w:hint="eastAsia"/>
          <w:color w:val="000000"/>
          <w:kern w:val="0"/>
          <w:sz w:val="22"/>
          <w:szCs w:val="22"/>
        </w:rPr>
        <w:t>点以上、かつ、実技試験～</w:t>
      </w:r>
      <w:r w:rsidRPr="004A6644">
        <w:rPr>
          <w:rFonts w:ascii="ＭＳ 明朝" w:eastAsia="ＭＳ 明朝" w:hAnsi="ＭＳ 明朝" w:cs="ＭＳ 明朝"/>
          <w:color w:val="000000"/>
          <w:kern w:val="0"/>
          <w:sz w:val="22"/>
          <w:szCs w:val="22"/>
        </w:rPr>
        <w:t>6</w:t>
      </w:r>
      <w:r w:rsidRPr="004A6644">
        <w:rPr>
          <w:rFonts w:ascii="Times New Roman" w:eastAsia="ＭＳ 明朝" w:hAnsi="Times New Roman" w:cs="ＭＳ 明朝" w:hint="eastAsia"/>
          <w:color w:val="000000"/>
          <w:kern w:val="0"/>
          <w:sz w:val="22"/>
          <w:szCs w:val="22"/>
        </w:rPr>
        <w:t>科目－</w:t>
      </w:r>
      <w:r w:rsidRPr="004A6644">
        <w:rPr>
          <w:rFonts w:ascii="ＭＳ 明朝" w:eastAsia="ＭＳ 明朝" w:hAnsi="ＭＳ 明朝" w:cs="ＭＳ 明朝"/>
          <w:color w:val="000000"/>
          <w:kern w:val="0"/>
          <w:sz w:val="22"/>
          <w:szCs w:val="22"/>
        </w:rPr>
        <w:t>90</w:t>
      </w:r>
      <w:r w:rsidRPr="004A6644">
        <w:rPr>
          <w:rFonts w:ascii="Times New Roman" w:eastAsia="ＭＳ 明朝" w:hAnsi="Times New Roman" w:cs="ＭＳ 明朝" w:hint="eastAsia"/>
          <w:color w:val="000000"/>
          <w:kern w:val="0"/>
          <w:sz w:val="22"/>
          <w:szCs w:val="22"/>
        </w:rPr>
        <w:t>点以上で合格</w:t>
      </w:r>
    </w:p>
    <w:p w14:paraId="26881E42" w14:textId="66CFB7A1"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ＭＳ 明朝" w:eastAsia="ＭＳ 明朝" w:hAnsi="ＭＳ 明朝" w:cs="ＭＳ 明朝"/>
          <w:color w:val="000000"/>
          <w:kern w:val="0"/>
          <w:sz w:val="22"/>
          <w:szCs w:val="22"/>
        </w:rPr>
        <w:t>(2)</w:t>
      </w:r>
      <w:r w:rsidRPr="004A6644">
        <w:rPr>
          <w:rFonts w:ascii="Times New Roman" w:eastAsia="ＭＳ 明朝" w:hAnsi="Times New Roman" w:cs="ＭＳ 明朝" w:hint="eastAsia"/>
          <w:color w:val="000000"/>
          <w:kern w:val="0"/>
          <w:sz w:val="22"/>
          <w:szCs w:val="22"/>
        </w:rPr>
        <w:t xml:space="preserve">　合格率（</w:t>
      </w:r>
      <w:r>
        <w:rPr>
          <w:rFonts w:ascii="Times New Roman" w:eastAsia="ＭＳ 明朝" w:hAnsi="Times New Roman" w:cs="ＭＳ 明朝" w:hint="eastAsia"/>
          <w:color w:val="000000"/>
          <w:kern w:val="0"/>
          <w:sz w:val="22"/>
          <w:szCs w:val="22"/>
        </w:rPr>
        <w:t>別紙のとおり</w:t>
      </w:r>
      <w:r w:rsidRPr="004A6644">
        <w:rPr>
          <w:rFonts w:ascii="Times New Roman" w:eastAsia="ＭＳ 明朝" w:hAnsi="Times New Roman" w:cs="ＭＳ 明朝" w:hint="eastAsia"/>
          <w:color w:val="000000"/>
          <w:kern w:val="0"/>
          <w:sz w:val="22"/>
          <w:szCs w:val="22"/>
        </w:rPr>
        <w:t>）</w:t>
      </w:r>
    </w:p>
    <w:p w14:paraId="4EFDA431" w14:textId="49C48463"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Times New Roman"/>
          <w:color w:val="000000"/>
          <w:kern w:val="0"/>
          <w:sz w:val="22"/>
          <w:szCs w:val="22"/>
        </w:rPr>
        <w:t xml:space="preserve"> </w:t>
      </w:r>
    </w:p>
    <w:p w14:paraId="7390B9F3"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２　社内教育の推進について</w:t>
      </w:r>
    </w:p>
    <w:p w14:paraId="336101A1" w14:textId="5CE93481" w:rsidR="004A6644" w:rsidRDefault="004A6644" w:rsidP="004A6644">
      <w:pPr>
        <w:pStyle w:val="a9"/>
        <w:numPr>
          <w:ilvl w:val="0"/>
          <w:numId w:val="1"/>
        </w:numPr>
        <w:overflowPunct w:val="0"/>
        <w:jc w:val="both"/>
        <w:textAlignment w:val="baseline"/>
        <w:rPr>
          <w:rFonts w:ascii="Times New Roman" w:eastAsia="ＭＳ 明朝" w:hAnsi="Times New Roman" w:cs="ＭＳ 明朝"/>
          <w:color w:val="000000"/>
          <w:kern w:val="0"/>
          <w:sz w:val="22"/>
          <w:szCs w:val="22"/>
        </w:rPr>
      </w:pPr>
      <w:r w:rsidRPr="004A6644">
        <w:rPr>
          <w:rFonts w:ascii="Times New Roman" w:eastAsia="ＭＳ 明朝" w:hAnsi="Times New Roman" w:cs="ＭＳ 明朝" w:hint="eastAsia"/>
          <w:color w:val="000000"/>
          <w:kern w:val="0"/>
          <w:sz w:val="22"/>
          <w:szCs w:val="22"/>
        </w:rPr>
        <w:t>特別講習教本・問題集・講習資料により、自分でできることをやらせて下さい</w:t>
      </w:r>
      <w:r>
        <w:rPr>
          <w:rFonts w:ascii="Times New Roman" w:eastAsia="ＭＳ 明朝" w:hAnsi="Times New Roman" w:cs="ＭＳ 明朝" w:hint="eastAsia"/>
          <w:color w:val="000000"/>
          <w:kern w:val="0"/>
          <w:sz w:val="22"/>
          <w:szCs w:val="22"/>
        </w:rPr>
        <w:t>。</w:t>
      </w:r>
    </w:p>
    <w:p w14:paraId="7DD41EFE" w14:textId="444428EF" w:rsidR="004A6644" w:rsidRPr="004A6644" w:rsidRDefault="004A6644" w:rsidP="004A6644">
      <w:pPr>
        <w:pStyle w:val="a9"/>
        <w:numPr>
          <w:ilvl w:val="0"/>
          <w:numId w:val="1"/>
        </w:numPr>
        <w:overflowPunct w:val="0"/>
        <w:jc w:val="both"/>
        <w:textAlignment w:val="baseline"/>
        <w:rPr>
          <w:rFonts w:ascii="Times New Roman" w:eastAsia="ＭＳ 明朝" w:hAnsi="Times New Roman" w:cs="ＭＳ 明朝"/>
          <w:color w:val="000000"/>
          <w:kern w:val="0"/>
          <w:sz w:val="22"/>
          <w:szCs w:val="22"/>
        </w:rPr>
      </w:pPr>
      <w:r w:rsidRPr="004A6644">
        <w:rPr>
          <w:rFonts w:ascii="Times New Roman" w:eastAsia="ＭＳ 明朝" w:hAnsi="Times New Roman" w:cs="ＭＳ 明朝" w:hint="eastAsia"/>
          <w:color w:val="000000"/>
          <w:kern w:val="0"/>
          <w:sz w:val="22"/>
          <w:szCs w:val="22"/>
        </w:rPr>
        <w:t>本人任せにせず、問題集等自主学習を行っているかどうかを上司等がチェック</w:t>
      </w:r>
      <w:r>
        <w:rPr>
          <w:rFonts w:ascii="Times New Roman" w:eastAsia="ＭＳ 明朝" w:hAnsi="Times New Roman" w:cs="ＭＳ 明朝" w:hint="eastAsia"/>
          <w:color w:val="000000"/>
          <w:kern w:val="0"/>
          <w:sz w:val="22"/>
          <w:szCs w:val="22"/>
        </w:rPr>
        <w:t>しましょう</w:t>
      </w:r>
      <w:r w:rsidRPr="004A6644">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　</w:t>
      </w:r>
    </w:p>
    <w:p w14:paraId="15CF4BA7" w14:textId="77777777" w:rsidR="004A6644" w:rsidRPr="004A6644" w:rsidRDefault="004A6644" w:rsidP="004A6644">
      <w:pPr>
        <w:pStyle w:val="a9"/>
        <w:numPr>
          <w:ilvl w:val="0"/>
          <w:numId w:val="1"/>
        </w:num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問題集で間違えたところは丁寧に教えて下さい。</w:t>
      </w:r>
      <w:r w:rsidRPr="004A6644">
        <w:rPr>
          <w:rFonts w:ascii="Times New Roman" w:eastAsia="ＭＳ 明朝" w:hAnsi="Times New Roman" w:cs="Times New Roman"/>
          <w:color w:val="000000"/>
          <w:kern w:val="0"/>
          <w:sz w:val="22"/>
          <w:szCs w:val="22"/>
        </w:rPr>
        <w:t xml:space="preserve"> </w:t>
      </w:r>
    </w:p>
    <w:p w14:paraId="0AEB8D1E" w14:textId="51090E2D" w:rsidR="004A6644" w:rsidRPr="004A6644" w:rsidRDefault="004A6644" w:rsidP="004A6644">
      <w:pPr>
        <w:pStyle w:val="a9"/>
        <w:numPr>
          <w:ilvl w:val="0"/>
          <w:numId w:val="1"/>
        </w:num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実技試験</w:t>
      </w:r>
      <w:r>
        <w:rPr>
          <w:rFonts w:ascii="Times New Roman" w:eastAsia="ＭＳ 明朝" w:hAnsi="Times New Roman" w:cs="ＭＳ 明朝" w:hint="eastAsia"/>
          <w:color w:val="000000"/>
          <w:kern w:val="0"/>
          <w:sz w:val="22"/>
          <w:szCs w:val="22"/>
        </w:rPr>
        <w:t>については、事前に各科目の行程・文言を覚えておいてください。</w:t>
      </w:r>
    </w:p>
    <w:p w14:paraId="123A8A6E" w14:textId="2556CF9F" w:rsidR="004A6644" w:rsidRPr="004A6644" w:rsidRDefault="004A6644" w:rsidP="004A6644">
      <w:pPr>
        <w:pStyle w:val="a9"/>
        <w:overflowPunct w:val="0"/>
        <w:ind w:left="840"/>
        <w:jc w:val="both"/>
        <w:textAlignment w:val="baseline"/>
        <w:rPr>
          <w:rFonts w:ascii="ＭＳ 明朝" w:eastAsia="ＭＳ 明朝" w:hAnsi="Times New Roman" w:cs="Times New Roman"/>
          <w:color w:val="000000"/>
          <w:spacing w:val="8"/>
          <w:kern w:val="0"/>
          <w:sz w:val="22"/>
          <w:szCs w:val="22"/>
        </w:rPr>
      </w:pPr>
      <w:r>
        <w:rPr>
          <w:rFonts w:ascii="Times New Roman" w:eastAsia="ＭＳ 明朝" w:hAnsi="Times New Roman" w:cs="ＭＳ 明朝" w:hint="eastAsia"/>
          <w:color w:val="000000"/>
          <w:kern w:val="0"/>
          <w:sz w:val="22"/>
          <w:szCs w:val="22"/>
        </w:rPr>
        <w:t>～ぶっつけでは周りについて行けません～</w:t>
      </w:r>
    </w:p>
    <w:p w14:paraId="6ADD47D8" w14:textId="34931162"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ＭＳ 明朝" w:eastAsia="ＭＳ 明朝" w:hAnsi="ＭＳ 明朝" w:cs="ＭＳ 明朝"/>
          <w:color w:val="000000"/>
          <w:kern w:val="0"/>
          <w:sz w:val="22"/>
          <w:szCs w:val="22"/>
        </w:rPr>
        <w:t>(</w:t>
      </w:r>
      <w:r>
        <w:rPr>
          <w:rFonts w:ascii="ＭＳ 明朝" w:eastAsia="ＭＳ 明朝" w:hAnsi="ＭＳ 明朝" w:cs="ＭＳ 明朝" w:hint="eastAsia"/>
          <w:color w:val="000000"/>
          <w:kern w:val="0"/>
          <w:sz w:val="22"/>
          <w:szCs w:val="22"/>
        </w:rPr>
        <w:t>5</w:t>
      </w:r>
      <w:r w:rsidRPr="004A6644">
        <w:rPr>
          <w:rFonts w:ascii="ＭＳ 明朝" w:eastAsia="ＭＳ 明朝" w:hAnsi="ＭＳ 明朝" w:cs="ＭＳ 明朝"/>
          <w:color w:val="000000"/>
          <w:kern w:val="0"/>
          <w:sz w:val="22"/>
          <w:szCs w:val="22"/>
        </w:rPr>
        <w:t>)</w:t>
      </w:r>
      <w:r w:rsidRPr="004A6644">
        <w:rPr>
          <w:rFonts w:ascii="Times New Roman" w:eastAsia="ＭＳ 明朝" w:hAnsi="Times New Roman" w:cs="ＭＳ 明朝" w:hint="eastAsia"/>
          <w:color w:val="000000"/>
          <w:kern w:val="0"/>
          <w:sz w:val="22"/>
          <w:szCs w:val="22"/>
        </w:rPr>
        <w:t xml:space="preserve">　</w:t>
      </w:r>
      <w:r>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ＭＳ 明朝" w:hint="eastAsia"/>
          <w:color w:val="000000"/>
          <w:kern w:val="0"/>
          <w:sz w:val="22"/>
          <w:szCs w:val="22"/>
        </w:rPr>
        <w:t>勉強の意欲が継続できるよう上司等が繰り返し励まして下さい。</w:t>
      </w:r>
    </w:p>
    <w:p w14:paraId="46139F07" w14:textId="77777777" w:rsidR="004A6644" w:rsidRDefault="004A6644" w:rsidP="004A6644">
      <w:pPr>
        <w:overflowPunct w:val="0"/>
        <w:jc w:val="both"/>
        <w:textAlignment w:val="baseline"/>
        <w:rPr>
          <w:rFonts w:ascii="Times New Roman" w:eastAsia="ＭＳ 明朝" w:hAnsi="Times New Roman" w:cs="ＭＳ 明朝"/>
          <w:color w:val="000000"/>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ＭＳ 明朝" w:eastAsia="ＭＳ 明朝" w:hAnsi="ＭＳ 明朝" w:cs="ＭＳ 明朝"/>
          <w:color w:val="000000"/>
          <w:kern w:val="0"/>
          <w:sz w:val="22"/>
          <w:szCs w:val="22"/>
        </w:rPr>
        <w:t>(6)</w:t>
      </w:r>
      <w:r w:rsidRPr="004A6644">
        <w:rPr>
          <w:rFonts w:ascii="Times New Roman" w:eastAsia="ＭＳ 明朝" w:hAnsi="Times New Roman" w:cs="ＭＳ 明朝" w:hint="eastAsia"/>
          <w:color w:val="000000"/>
          <w:kern w:val="0"/>
          <w:sz w:val="22"/>
          <w:szCs w:val="22"/>
        </w:rPr>
        <w:t xml:space="preserve">　</w:t>
      </w:r>
      <w:r>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講習当日は、受講生が体調不良等で欠席することなく万全で受講出来るよう、　　</w:t>
      </w:r>
    </w:p>
    <w:p w14:paraId="461A17EA" w14:textId="73FE5F80" w:rsidR="004A6644" w:rsidRPr="004A6644" w:rsidRDefault="004A6644" w:rsidP="004A6644">
      <w:pPr>
        <w:overflowPunct w:val="0"/>
        <w:ind w:firstLineChars="250" w:firstLine="590"/>
        <w:jc w:val="both"/>
        <w:textAlignment w:val="baseline"/>
        <w:rPr>
          <w:rFonts w:ascii="ＭＳ 明朝" w:eastAsia="ＭＳ 明朝" w:hAnsi="Times New Roman" w:cs="Times New Roman"/>
          <w:color w:val="000000"/>
          <w:spacing w:val="8"/>
          <w:kern w:val="0"/>
          <w:sz w:val="22"/>
          <w:szCs w:val="22"/>
        </w:rPr>
      </w:pPr>
      <w:r>
        <w:rPr>
          <w:rFonts w:ascii="Times New Roman" w:eastAsia="ＭＳ 明朝" w:hAnsi="Times New Roman" w:cs="ＭＳ 明朝" w:hint="eastAsia"/>
          <w:color w:val="000000"/>
          <w:kern w:val="0"/>
          <w:sz w:val="22"/>
          <w:szCs w:val="22"/>
        </w:rPr>
        <w:t>勤務</w:t>
      </w:r>
      <w:r w:rsidRPr="004A6644">
        <w:rPr>
          <w:rFonts w:ascii="Times New Roman" w:eastAsia="ＭＳ 明朝" w:hAnsi="Times New Roman" w:cs="ＭＳ 明朝" w:hint="eastAsia"/>
          <w:color w:val="000000"/>
          <w:kern w:val="0"/>
          <w:sz w:val="22"/>
          <w:szCs w:val="22"/>
        </w:rPr>
        <w:t>務環境を整えて下さい。</w:t>
      </w:r>
    </w:p>
    <w:p w14:paraId="72143BF4"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p>
    <w:p w14:paraId="0D4CF894" w14:textId="77777777" w:rsidR="004A6644" w:rsidRPr="004A6644" w:rsidRDefault="004A6644" w:rsidP="004A6644">
      <w:pPr>
        <w:overflowPunct w:val="0"/>
        <w:jc w:val="both"/>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ＭＳ 明朝" w:hint="eastAsia"/>
          <w:color w:val="000000"/>
          <w:kern w:val="0"/>
          <w:sz w:val="22"/>
          <w:szCs w:val="22"/>
        </w:rPr>
        <w:t>３　効果的な社内教育の実例紹介</w:t>
      </w:r>
    </w:p>
    <w:p w14:paraId="3E3E29FE" w14:textId="77777777" w:rsidR="00DF703C" w:rsidRDefault="004A6644" w:rsidP="004A6644">
      <w:pPr>
        <w:overflowPunct w:val="0"/>
        <w:jc w:val="both"/>
        <w:textAlignment w:val="baseline"/>
        <w:rPr>
          <w:rFonts w:ascii="Times New Roman" w:eastAsia="ＭＳ 明朝" w:hAnsi="Times New Roman" w:cs="Times New Roman"/>
          <w:color w:val="000000"/>
          <w:kern w:val="0"/>
          <w:sz w:val="22"/>
          <w:szCs w:val="22"/>
        </w:rPr>
      </w:pPr>
      <w:r w:rsidRPr="004A6644">
        <w:rPr>
          <w:rFonts w:ascii="Times New Roman" w:eastAsia="ＭＳ 明朝" w:hAnsi="Times New Roman" w:cs="ＭＳ 明朝" w:hint="eastAsia"/>
          <w:color w:val="000000"/>
          <w:kern w:val="0"/>
          <w:sz w:val="22"/>
          <w:szCs w:val="22"/>
        </w:rPr>
        <w:t xml:space="preserve">　　社内教育の具体的な方法として、当協会の機関誌</w:t>
      </w:r>
      <w:r w:rsidRPr="004A6644">
        <w:rPr>
          <w:rFonts w:ascii="ＭＳ 明朝" w:eastAsia="UD デジタル 教科書体 N-B" w:hAnsi="Times New Roman" w:cs="UD デジタル 教科書体 N-B" w:hint="eastAsia"/>
          <w:b/>
          <w:bCs/>
          <w:color w:val="000000"/>
          <w:kern w:val="0"/>
          <w:sz w:val="22"/>
          <w:szCs w:val="22"/>
        </w:rPr>
        <w:t>「兵警協」第</w:t>
      </w:r>
      <w:r w:rsidRPr="004A6644">
        <w:rPr>
          <w:rFonts w:ascii="UD デジタル 教科書体 N-B" w:eastAsia="ＭＳ 明朝" w:hAnsi="UD デジタル 教科書体 N-B" w:cs="UD デジタル 教科書体 N-B"/>
          <w:b/>
          <w:bCs/>
          <w:color w:val="000000"/>
          <w:kern w:val="0"/>
          <w:sz w:val="22"/>
          <w:szCs w:val="22"/>
        </w:rPr>
        <w:t>73</w:t>
      </w:r>
      <w:r w:rsidRPr="004A6644">
        <w:rPr>
          <w:rFonts w:ascii="ＭＳ 明朝" w:eastAsia="UD デジタル 教科書体 N-B" w:hAnsi="Times New Roman" w:cs="UD デジタル 教科書体 N-B" w:hint="eastAsia"/>
          <w:b/>
          <w:bCs/>
          <w:color w:val="000000"/>
          <w:kern w:val="0"/>
          <w:sz w:val="22"/>
          <w:szCs w:val="22"/>
        </w:rPr>
        <w:t>号</w:t>
      </w:r>
      <w:r w:rsidRPr="004A6644">
        <w:rPr>
          <w:rFonts w:ascii="Times New Roman" w:eastAsia="ＭＳ 明朝" w:hAnsi="Times New Roman" w:cs="ＭＳ 明朝" w:hint="eastAsia"/>
          <w:color w:val="000000"/>
          <w:kern w:val="0"/>
          <w:sz w:val="22"/>
          <w:szCs w:val="22"/>
        </w:rPr>
        <w:t>（</w:t>
      </w:r>
      <w:r w:rsidRPr="004A6644">
        <w:rPr>
          <w:rFonts w:ascii="ＭＳ 明朝" w:eastAsia="ＭＳ 明朝" w:hAnsi="ＭＳ 明朝" w:cs="ＭＳ 明朝"/>
          <w:color w:val="000000"/>
          <w:kern w:val="0"/>
          <w:sz w:val="22"/>
          <w:szCs w:val="22"/>
        </w:rPr>
        <w:t>2023</w:t>
      </w:r>
      <w:r w:rsidRPr="004A6644">
        <w:rPr>
          <w:rFonts w:ascii="Times New Roman" w:eastAsia="ＭＳ 明朝" w:hAnsi="Times New Roman" w:cs="ＭＳ 明朝" w:hint="eastAsia"/>
          <w:color w:val="000000"/>
          <w:kern w:val="0"/>
          <w:sz w:val="22"/>
          <w:szCs w:val="22"/>
        </w:rPr>
        <w:t>年</w:t>
      </w:r>
      <w:r w:rsidRPr="004A6644">
        <w:rPr>
          <w:rFonts w:ascii="ＭＳ 明朝" w:eastAsia="ＭＳ 明朝" w:hAnsi="ＭＳ 明朝" w:cs="ＭＳ 明朝"/>
          <w:color w:val="000000"/>
          <w:kern w:val="0"/>
          <w:sz w:val="22"/>
          <w:szCs w:val="22"/>
        </w:rPr>
        <w:t>1</w:t>
      </w:r>
      <w:r w:rsidRPr="004A6644">
        <w:rPr>
          <w:rFonts w:ascii="Times New Roman" w:eastAsia="ＭＳ 明朝" w:hAnsi="Times New Roman" w:cs="ＭＳ 明朝" w:hint="eastAsia"/>
          <w:color w:val="000000"/>
          <w:kern w:val="0"/>
          <w:sz w:val="22"/>
          <w:szCs w:val="22"/>
        </w:rPr>
        <w:t>月　行）にダイヤメンテナンス</w:t>
      </w:r>
      <w:r w:rsidRPr="004A6644">
        <w:rPr>
          <w:rFonts w:ascii="ＭＳ 明朝" w:eastAsia="ＭＳ 明朝" w:hAnsi="ＭＳ 明朝" w:cs="ＭＳ 明朝"/>
          <w:color w:val="000000"/>
          <w:kern w:val="0"/>
          <w:sz w:val="22"/>
          <w:szCs w:val="22"/>
        </w:rPr>
        <w:t>(</w:t>
      </w:r>
      <w:r w:rsidRPr="004A6644">
        <w:rPr>
          <w:rFonts w:ascii="Times New Roman" w:eastAsia="ＭＳ 明朝" w:hAnsi="Times New Roman" w:cs="ＭＳ 明朝" w:hint="eastAsia"/>
          <w:color w:val="000000"/>
          <w:kern w:val="0"/>
          <w:sz w:val="22"/>
          <w:szCs w:val="22"/>
        </w:rPr>
        <w:t>株</w:t>
      </w:r>
      <w:r w:rsidRPr="004A6644">
        <w:rPr>
          <w:rFonts w:ascii="ＭＳ 明朝" w:eastAsia="ＭＳ 明朝" w:hAnsi="ＭＳ 明朝" w:cs="ＭＳ 明朝"/>
          <w:color w:val="000000"/>
          <w:kern w:val="0"/>
          <w:sz w:val="22"/>
          <w:szCs w:val="22"/>
        </w:rPr>
        <w:t>)</w:t>
      </w:r>
      <w:r w:rsidRPr="004A6644">
        <w:rPr>
          <w:rFonts w:ascii="Times New Roman" w:eastAsia="ＭＳ 明朝" w:hAnsi="Times New Roman" w:cs="ＭＳ 明朝" w:hint="eastAsia"/>
          <w:color w:val="000000"/>
          <w:kern w:val="0"/>
          <w:sz w:val="22"/>
          <w:szCs w:val="22"/>
        </w:rPr>
        <w:t>の取り組み</w:t>
      </w:r>
      <w:r w:rsidRPr="004A6644">
        <w:rPr>
          <w:rFonts w:ascii="ＭＳ 明朝" w:eastAsia="UD デジタル 教科書体 N-B" w:hAnsi="Times New Roman" w:cs="UD デジタル 教科書体 N-B" w:hint="eastAsia"/>
          <w:b/>
          <w:bCs/>
          <w:color w:val="000000"/>
          <w:kern w:val="0"/>
          <w:sz w:val="22"/>
          <w:szCs w:val="22"/>
        </w:rPr>
        <w:t>「検定合格のために（合格率アップ）」　掲載</w:t>
      </w:r>
      <w:r w:rsidRPr="004A6644">
        <w:rPr>
          <w:rFonts w:ascii="Times New Roman" w:eastAsia="ＭＳ 明朝" w:hAnsi="Times New Roman" w:cs="ＭＳ 明朝" w:hint="eastAsia"/>
          <w:color w:val="000000"/>
          <w:kern w:val="0"/>
          <w:sz w:val="22"/>
          <w:szCs w:val="22"/>
        </w:rPr>
        <w:t>しております。是非とも再読していただき参考にして下さい。</w:t>
      </w:r>
      <w:r w:rsidRPr="004A6644">
        <w:rPr>
          <w:rFonts w:ascii="Times New Roman" w:eastAsia="ＭＳ 明朝" w:hAnsi="Times New Roman" w:cs="Times New Roman"/>
          <w:color w:val="000000"/>
          <w:kern w:val="0"/>
          <w:sz w:val="22"/>
          <w:szCs w:val="22"/>
        </w:rPr>
        <w:t xml:space="preserve"> </w:t>
      </w:r>
    </w:p>
    <w:p w14:paraId="5CE8FFD5" w14:textId="0A1AB92A" w:rsidR="004A6644" w:rsidRPr="004A6644" w:rsidRDefault="004A6644" w:rsidP="00046CF0">
      <w:pPr>
        <w:overflowPunct w:val="0"/>
        <w:jc w:val="right"/>
        <w:textAlignment w:val="baseline"/>
        <w:rPr>
          <w:rFonts w:ascii="ＭＳ 明朝" w:eastAsia="ＭＳ 明朝" w:hAnsi="Times New Roman" w:cs="Times New Roman"/>
          <w:color w:val="000000"/>
          <w:spacing w:val="8"/>
          <w:kern w:val="0"/>
          <w:sz w:val="22"/>
          <w:szCs w:val="22"/>
        </w:rPr>
      </w:pP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 xml:space="preserve">　　　　</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以</w:t>
      </w:r>
      <w:r w:rsidRPr="004A6644">
        <w:rPr>
          <w:rFonts w:ascii="Times New Roman" w:eastAsia="ＭＳ 明朝" w:hAnsi="Times New Roman" w:cs="Times New Roman"/>
          <w:color w:val="000000"/>
          <w:kern w:val="0"/>
          <w:sz w:val="22"/>
          <w:szCs w:val="22"/>
        </w:rPr>
        <w:t xml:space="preserve"> </w:t>
      </w:r>
      <w:r w:rsidRPr="004A6644">
        <w:rPr>
          <w:rFonts w:ascii="Times New Roman" w:eastAsia="ＭＳ 明朝" w:hAnsi="Times New Roman" w:cs="ＭＳ 明朝" w:hint="eastAsia"/>
          <w:color w:val="000000"/>
          <w:kern w:val="0"/>
          <w:sz w:val="22"/>
          <w:szCs w:val="22"/>
        </w:rPr>
        <w:t>上</w:t>
      </w:r>
    </w:p>
    <w:p w14:paraId="27BEBBBD" w14:textId="77777777" w:rsidR="004A6644" w:rsidRDefault="004A6644"/>
    <w:p w14:paraId="7D628E4E" w14:textId="77777777" w:rsidR="004A6644" w:rsidRDefault="004A6644"/>
    <w:p w14:paraId="447998F5" w14:textId="77777777" w:rsidR="004A6644" w:rsidRDefault="004A6644"/>
    <w:p w14:paraId="4B39DD4C" w14:textId="77777777" w:rsidR="00046CF0" w:rsidRDefault="00046CF0">
      <w:pPr>
        <w:rPr>
          <w:rFonts w:hint="eastAsia"/>
        </w:rPr>
      </w:pPr>
    </w:p>
    <w:p w14:paraId="462B1011" w14:textId="77777777" w:rsidR="004A6644" w:rsidRDefault="004A6644"/>
    <w:p w14:paraId="0A9CF250" w14:textId="77777777" w:rsidR="004A6644" w:rsidRDefault="004A6644"/>
    <w:p w14:paraId="5CEA0B27" w14:textId="29FB6254" w:rsidR="004A6644" w:rsidRDefault="00046CF0">
      <w:r>
        <w:rPr>
          <w:rFonts w:hint="eastAsia"/>
        </w:rPr>
        <w:lastRenderedPageBreak/>
        <w:t>別紙</w:t>
      </w:r>
    </w:p>
    <w:p w14:paraId="76512519" w14:textId="75C7430B" w:rsidR="004A6644" w:rsidRDefault="00046CF0">
      <w:pPr>
        <w:rPr>
          <w:rFonts w:hint="eastAsia"/>
        </w:rPr>
      </w:pPr>
      <w:r w:rsidRPr="00046CF0">
        <w:rPr>
          <w:rFonts w:hint="eastAsia"/>
          <w:noProof/>
        </w:rPr>
        <w:drawing>
          <wp:inline distT="0" distB="0" distL="0" distR="0" wp14:anchorId="3CB94958" wp14:editId="21B76728">
            <wp:extent cx="5825722" cy="7877175"/>
            <wp:effectExtent l="0" t="0" r="3810" b="0"/>
            <wp:docPr id="9315317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6186" cy="7877802"/>
                    </a:xfrm>
                    <a:prstGeom prst="rect">
                      <a:avLst/>
                    </a:prstGeom>
                    <a:noFill/>
                    <a:ln>
                      <a:noFill/>
                    </a:ln>
                  </pic:spPr>
                </pic:pic>
              </a:graphicData>
            </a:graphic>
          </wp:inline>
        </w:drawing>
      </w:r>
    </w:p>
    <w:sectPr w:rsidR="004A6644" w:rsidSect="004A6644">
      <w:pgSz w:w="11906" w:h="16838"/>
      <w:pgMar w:top="908" w:right="1134" w:bottom="908" w:left="1554" w:header="720" w:footer="720" w:gutter="0"/>
      <w:pgNumType w:start="1"/>
      <w:cols w:space="720"/>
      <w:noEndnote/>
      <w:docGrid w:type="linesAndChars" w:linePitch="375" w:charSpace="32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B">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416C6"/>
    <w:multiLevelType w:val="hybridMultilevel"/>
    <w:tmpl w:val="140C745A"/>
    <w:lvl w:ilvl="0" w:tplc="2BF83296">
      <w:start w:val="1"/>
      <w:numFmt w:val="decimal"/>
      <w:lvlText w:val="(%1)"/>
      <w:lvlJc w:val="left"/>
      <w:pPr>
        <w:ind w:left="840" w:hanging="720"/>
      </w:pPr>
      <w:rPr>
        <w:rFonts w:ascii="ＭＳ 明朝" w:hAnsi="ＭＳ 明朝"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num w:numId="1" w16cid:durableId="1306935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644"/>
    <w:rsid w:val="00046CF0"/>
    <w:rsid w:val="004A6644"/>
    <w:rsid w:val="00A3304F"/>
    <w:rsid w:val="00DF70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3F9FC1"/>
  <w15:chartTrackingRefBased/>
  <w15:docId w15:val="{544A28F2-1451-4929-85CA-961B13AB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A66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A66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A664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A66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A66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A66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A66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A66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A66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66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66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664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A66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66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66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66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66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66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66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66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66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A66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6644"/>
    <w:pPr>
      <w:spacing w:before="160" w:after="160"/>
      <w:jc w:val="center"/>
    </w:pPr>
    <w:rPr>
      <w:i/>
      <w:iCs/>
      <w:color w:val="404040" w:themeColor="text1" w:themeTint="BF"/>
    </w:rPr>
  </w:style>
  <w:style w:type="character" w:customStyle="1" w:styleId="a8">
    <w:name w:val="引用文 (文字)"/>
    <w:basedOn w:val="a0"/>
    <w:link w:val="a7"/>
    <w:uiPriority w:val="29"/>
    <w:rsid w:val="004A6644"/>
    <w:rPr>
      <w:i/>
      <w:iCs/>
      <w:color w:val="404040" w:themeColor="text1" w:themeTint="BF"/>
    </w:rPr>
  </w:style>
  <w:style w:type="paragraph" w:styleId="a9">
    <w:name w:val="List Paragraph"/>
    <w:basedOn w:val="a"/>
    <w:uiPriority w:val="34"/>
    <w:qFormat/>
    <w:rsid w:val="004A6644"/>
    <w:pPr>
      <w:ind w:left="720"/>
      <w:contextualSpacing/>
    </w:pPr>
  </w:style>
  <w:style w:type="character" w:styleId="21">
    <w:name w:val="Intense Emphasis"/>
    <w:basedOn w:val="a0"/>
    <w:uiPriority w:val="21"/>
    <w:qFormat/>
    <w:rsid w:val="004A6644"/>
    <w:rPr>
      <w:i/>
      <w:iCs/>
      <w:color w:val="2F5496" w:themeColor="accent1" w:themeShade="BF"/>
    </w:rPr>
  </w:style>
  <w:style w:type="paragraph" w:styleId="22">
    <w:name w:val="Intense Quote"/>
    <w:basedOn w:val="a"/>
    <w:next w:val="a"/>
    <w:link w:val="23"/>
    <w:uiPriority w:val="30"/>
    <w:qFormat/>
    <w:rsid w:val="004A66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A6644"/>
    <w:rPr>
      <w:i/>
      <w:iCs/>
      <w:color w:val="2F5496" w:themeColor="accent1" w:themeShade="BF"/>
    </w:rPr>
  </w:style>
  <w:style w:type="character" w:styleId="24">
    <w:name w:val="Intense Reference"/>
    <w:basedOn w:val="a0"/>
    <w:uiPriority w:val="32"/>
    <w:qFormat/>
    <w:rsid w:val="004A66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 hyokei</dc:creator>
  <cp:keywords/>
  <dc:description/>
  <cp:lastModifiedBy>kyo hyokei</cp:lastModifiedBy>
  <cp:revision>2</cp:revision>
  <dcterms:created xsi:type="dcterms:W3CDTF">2025-12-15T06:54:00Z</dcterms:created>
  <dcterms:modified xsi:type="dcterms:W3CDTF">2025-12-15T07:07:00Z</dcterms:modified>
</cp:coreProperties>
</file>